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1F" w:rsidRDefault="00CB4069" w:rsidP="00CB4069">
      <w:pPr>
        <w:pStyle w:val="NoSpacing"/>
        <w:rPr>
          <w:sz w:val="24"/>
          <w:szCs w:val="24"/>
        </w:rPr>
      </w:pPr>
      <w:r>
        <w:rPr>
          <w:sz w:val="24"/>
          <w:szCs w:val="24"/>
        </w:rPr>
        <w:t xml:space="preserve">                             Executive Committee of the Faculty Senate</w:t>
      </w:r>
    </w:p>
    <w:p w:rsidR="00CB4069" w:rsidRDefault="00CB4069" w:rsidP="00CB4069">
      <w:pPr>
        <w:pStyle w:val="NoSpacing"/>
        <w:rPr>
          <w:sz w:val="24"/>
          <w:szCs w:val="24"/>
        </w:rPr>
      </w:pPr>
      <w:r>
        <w:rPr>
          <w:sz w:val="24"/>
          <w:szCs w:val="24"/>
        </w:rPr>
        <w:t xml:space="preserve">                      Minutes for meeting of Tuesday, March 26, 2013</w:t>
      </w:r>
    </w:p>
    <w:p w:rsidR="00CB4069" w:rsidRDefault="00CB4069" w:rsidP="00CB4069">
      <w:pPr>
        <w:pStyle w:val="NoSpacing"/>
        <w:rPr>
          <w:sz w:val="24"/>
          <w:szCs w:val="24"/>
        </w:rPr>
      </w:pPr>
      <w:r>
        <w:rPr>
          <w:sz w:val="24"/>
          <w:szCs w:val="24"/>
        </w:rPr>
        <w:t xml:space="preserve">                        Hill Hall   President’s Conference </w:t>
      </w:r>
      <w:proofErr w:type="gramStart"/>
      <w:r>
        <w:rPr>
          <w:sz w:val="24"/>
          <w:szCs w:val="24"/>
        </w:rPr>
        <w:t>Room  4:30</w:t>
      </w:r>
      <w:proofErr w:type="gramEnd"/>
      <w:r>
        <w:rPr>
          <w:sz w:val="24"/>
          <w:szCs w:val="24"/>
        </w:rPr>
        <w:t xml:space="preserve"> PM</w:t>
      </w:r>
    </w:p>
    <w:p w:rsidR="00CB4069" w:rsidRDefault="00CB4069" w:rsidP="00CB4069">
      <w:pPr>
        <w:pStyle w:val="NoSpacing"/>
        <w:rPr>
          <w:sz w:val="24"/>
          <w:szCs w:val="24"/>
        </w:rPr>
      </w:pPr>
    </w:p>
    <w:p w:rsidR="00CB4069" w:rsidRDefault="00CB4069" w:rsidP="00CB4069">
      <w:pPr>
        <w:pStyle w:val="NoSpacing"/>
        <w:rPr>
          <w:sz w:val="24"/>
          <w:szCs w:val="24"/>
        </w:rPr>
      </w:pPr>
      <w:r>
        <w:rPr>
          <w:sz w:val="24"/>
          <w:szCs w:val="24"/>
        </w:rPr>
        <w:t xml:space="preserve">Present: Dolo (Vice-chair, Metts, Bentley, </w:t>
      </w:r>
      <w:proofErr w:type="spellStart"/>
      <w:r>
        <w:rPr>
          <w:sz w:val="24"/>
          <w:szCs w:val="24"/>
        </w:rPr>
        <w:t>Silberg</w:t>
      </w:r>
      <w:proofErr w:type="spellEnd"/>
      <w:r>
        <w:rPr>
          <w:sz w:val="24"/>
          <w:szCs w:val="24"/>
        </w:rPr>
        <w:t>, Verret, Clark, O’Brien</w:t>
      </w:r>
    </w:p>
    <w:p w:rsidR="00CB4069" w:rsidRDefault="00CB4069" w:rsidP="00CB4069">
      <w:pPr>
        <w:pStyle w:val="NoSpacing"/>
        <w:numPr>
          <w:ilvl w:val="0"/>
          <w:numId w:val="1"/>
        </w:numPr>
        <w:rPr>
          <w:sz w:val="24"/>
          <w:szCs w:val="24"/>
        </w:rPr>
      </w:pPr>
      <w:r>
        <w:rPr>
          <w:sz w:val="24"/>
          <w:szCs w:val="24"/>
        </w:rPr>
        <w:t>Call to Order- The meeting was called to order by Dr. Dolo at 4:40 PM.</w:t>
      </w:r>
    </w:p>
    <w:p w:rsidR="00CB4069" w:rsidRDefault="00CB4069" w:rsidP="00CB4069">
      <w:pPr>
        <w:pStyle w:val="NoSpacing"/>
        <w:numPr>
          <w:ilvl w:val="0"/>
          <w:numId w:val="1"/>
        </w:numPr>
        <w:rPr>
          <w:sz w:val="24"/>
          <w:szCs w:val="24"/>
        </w:rPr>
      </w:pPr>
      <w:r>
        <w:rPr>
          <w:sz w:val="24"/>
          <w:szCs w:val="24"/>
        </w:rPr>
        <w:t>Dr. Metts forwarded a letter from Dr. Myers to the NPCC regarding the difficulty of advising students who come to SSU with an Associate’s degree. Dr. Verret said this matter was not taken up by the NPCC. Dr. Metts will send it again to Amelia Jenkins.</w:t>
      </w:r>
    </w:p>
    <w:p w:rsidR="00CB4069" w:rsidRDefault="00CB4069" w:rsidP="00CB4069">
      <w:pPr>
        <w:pStyle w:val="NoSpacing"/>
        <w:numPr>
          <w:ilvl w:val="0"/>
          <w:numId w:val="1"/>
        </w:numPr>
        <w:rPr>
          <w:sz w:val="24"/>
          <w:szCs w:val="24"/>
        </w:rPr>
      </w:pPr>
      <w:r>
        <w:rPr>
          <w:sz w:val="24"/>
          <w:szCs w:val="24"/>
        </w:rPr>
        <w:t xml:space="preserve">Senate Resolutions- Dr. Dolo distributed </w:t>
      </w:r>
      <w:r w:rsidR="00233D89">
        <w:rPr>
          <w:sz w:val="24"/>
          <w:szCs w:val="24"/>
        </w:rPr>
        <w:t>six resolutions FSSR 2013-4-FSSR</w:t>
      </w:r>
      <w:r>
        <w:rPr>
          <w:sz w:val="24"/>
          <w:szCs w:val="24"/>
        </w:rPr>
        <w:t>-2013-9</w:t>
      </w:r>
      <w:r w:rsidR="00233D89">
        <w:rPr>
          <w:sz w:val="24"/>
          <w:szCs w:val="24"/>
        </w:rPr>
        <w:t xml:space="preserve"> for consideration at the next S</w:t>
      </w:r>
      <w:r>
        <w:rPr>
          <w:sz w:val="24"/>
          <w:szCs w:val="24"/>
        </w:rPr>
        <w:t>enate meeting. Dr. Dolo also plans to present a resolution on his speech for the President’s Inauguration and a resolution concerning changes to the language on the Promotion and Tenure Policy in the Faculty Handbook.</w:t>
      </w:r>
      <w:r w:rsidR="00233D89">
        <w:rPr>
          <w:sz w:val="24"/>
          <w:szCs w:val="24"/>
        </w:rPr>
        <w:t xml:space="preserve"> Dr. Verret expressed the idea that the all faculty should be engaged in teaching, scholarship, and service. This should be reflected in the Promotion and Tenure Policy in the Faculty Handbook.</w:t>
      </w:r>
    </w:p>
    <w:p w:rsidR="00233D89" w:rsidRDefault="00CB4069" w:rsidP="00CB4069">
      <w:pPr>
        <w:pStyle w:val="NoSpacing"/>
        <w:numPr>
          <w:ilvl w:val="0"/>
          <w:numId w:val="1"/>
        </w:numPr>
        <w:rPr>
          <w:sz w:val="24"/>
          <w:szCs w:val="24"/>
        </w:rPr>
      </w:pPr>
      <w:r>
        <w:rPr>
          <w:sz w:val="24"/>
          <w:szCs w:val="24"/>
        </w:rPr>
        <w:t>Ms. Jenkins has prepared some possible versions of the 2013-2014 academic</w:t>
      </w:r>
      <w:r w:rsidR="00233D89">
        <w:rPr>
          <w:sz w:val="24"/>
          <w:szCs w:val="24"/>
        </w:rPr>
        <w:t xml:space="preserve"> </w:t>
      </w:r>
      <w:proofErr w:type="gramStart"/>
      <w:r w:rsidR="00233D89">
        <w:rPr>
          <w:sz w:val="24"/>
          <w:szCs w:val="24"/>
        </w:rPr>
        <w:t>calendar</w:t>
      </w:r>
      <w:proofErr w:type="gramEnd"/>
      <w:r w:rsidR="00233D89">
        <w:rPr>
          <w:sz w:val="24"/>
          <w:szCs w:val="24"/>
        </w:rPr>
        <w:t>.</w:t>
      </w:r>
    </w:p>
    <w:p w:rsidR="00233D89" w:rsidRDefault="00233D89" w:rsidP="00233D89">
      <w:pPr>
        <w:pStyle w:val="NoSpacing"/>
        <w:numPr>
          <w:ilvl w:val="0"/>
          <w:numId w:val="1"/>
        </w:numPr>
        <w:rPr>
          <w:sz w:val="24"/>
          <w:szCs w:val="24"/>
        </w:rPr>
      </w:pPr>
      <w:r>
        <w:rPr>
          <w:sz w:val="24"/>
          <w:szCs w:val="24"/>
        </w:rPr>
        <w:t>The resolutions on Salary Compression, Syllabus, Scheduling, and Promotion and Tenure will be sent to Faculty A</w:t>
      </w:r>
      <w:r w:rsidR="00577D20">
        <w:rPr>
          <w:sz w:val="24"/>
          <w:szCs w:val="24"/>
        </w:rPr>
        <w:t>ffairs. An FYU will be send to S</w:t>
      </w:r>
      <w:r>
        <w:rPr>
          <w:sz w:val="24"/>
          <w:szCs w:val="24"/>
        </w:rPr>
        <w:t>tudent Affairs regarding the Banner resolution. The Distance Learning resolution will be sent to the Distance L</w:t>
      </w:r>
      <w:r w:rsidRPr="00233D89">
        <w:rPr>
          <w:sz w:val="24"/>
          <w:szCs w:val="24"/>
        </w:rPr>
        <w:t>earning Committee.</w:t>
      </w:r>
      <w:r>
        <w:rPr>
          <w:sz w:val="24"/>
          <w:szCs w:val="24"/>
        </w:rPr>
        <w:t xml:space="preserve"> The resolu</w:t>
      </w:r>
      <w:r w:rsidR="00577D20">
        <w:rPr>
          <w:sz w:val="24"/>
          <w:szCs w:val="24"/>
        </w:rPr>
        <w:t>tions will be discussed in the E</w:t>
      </w:r>
      <w:r>
        <w:rPr>
          <w:sz w:val="24"/>
          <w:szCs w:val="24"/>
        </w:rPr>
        <w:t>xecutive Committee’s report.</w:t>
      </w:r>
    </w:p>
    <w:p w:rsidR="00233D89" w:rsidRDefault="00233D89" w:rsidP="00233D89">
      <w:pPr>
        <w:pStyle w:val="NoSpacing"/>
        <w:numPr>
          <w:ilvl w:val="0"/>
          <w:numId w:val="1"/>
        </w:numPr>
        <w:rPr>
          <w:sz w:val="24"/>
          <w:szCs w:val="24"/>
        </w:rPr>
      </w:pPr>
      <w:r>
        <w:rPr>
          <w:sz w:val="24"/>
          <w:szCs w:val="24"/>
        </w:rPr>
        <w:t>The agenda will consist of the call to order, approval of agenda and minutes, the President’s Report, the Executive Committee Report, NPCC, Faculty Affairs, and possibly the Handbook Committee, as well as any other committee that has a report, Announcements, and Adjournment.</w:t>
      </w:r>
    </w:p>
    <w:p w:rsidR="00233D89" w:rsidRDefault="00233D89" w:rsidP="00233D89">
      <w:pPr>
        <w:pStyle w:val="NoSpacing"/>
        <w:numPr>
          <w:ilvl w:val="0"/>
          <w:numId w:val="1"/>
        </w:numPr>
        <w:rPr>
          <w:sz w:val="24"/>
          <w:szCs w:val="24"/>
        </w:rPr>
      </w:pPr>
      <w:r>
        <w:rPr>
          <w:sz w:val="24"/>
          <w:szCs w:val="24"/>
        </w:rPr>
        <w:t>Adjournment- The meeting was adjourned at 5:35 PM.</w:t>
      </w:r>
    </w:p>
    <w:p w:rsidR="00233D89" w:rsidRDefault="00233D89" w:rsidP="00233D89">
      <w:pPr>
        <w:pStyle w:val="NoSpacing"/>
        <w:rPr>
          <w:sz w:val="24"/>
          <w:szCs w:val="24"/>
        </w:rPr>
      </w:pPr>
    </w:p>
    <w:p w:rsidR="00233D89" w:rsidRDefault="00233D89" w:rsidP="00233D89">
      <w:pPr>
        <w:pStyle w:val="NoSpacing"/>
        <w:rPr>
          <w:sz w:val="24"/>
          <w:szCs w:val="24"/>
        </w:rPr>
      </w:pPr>
      <w:r>
        <w:rPr>
          <w:sz w:val="24"/>
          <w:szCs w:val="24"/>
        </w:rPr>
        <w:t>Respectfully submitted,</w:t>
      </w:r>
    </w:p>
    <w:p w:rsidR="00233D89" w:rsidRDefault="00577D20" w:rsidP="00233D89">
      <w:pPr>
        <w:pStyle w:val="NoSpacing"/>
        <w:rPr>
          <w:sz w:val="24"/>
          <w:szCs w:val="24"/>
        </w:rPr>
      </w:pPr>
      <w:r>
        <w:rPr>
          <w:sz w:val="24"/>
          <w:szCs w:val="24"/>
        </w:rPr>
        <w:t>Kevin O’Brien- R</w:t>
      </w:r>
      <w:bookmarkStart w:id="0" w:name="_GoBack"/>
      <w:bookmarkEnd w:id="0"/>
      <w:r w:rsidR="00233D89">
        <w:rPr>
          <w:sz w:val="24"/>
          <w:szCs w:val="24"/>
        </w:rPr>
        <w:t>ecording Secretary</w:t>
      </w:r>
    </w:p>
    <w:p w:rsidR="00CB4069" w:rsidRPr="00233D89" w:rsidRDefault="00CB4069" w:rsidP="00233D89">
      <w:pPr>
        <w:pStyle w:val="NoSpacing"/>
        <w:ind w:left="1080"/>
        <w:rPr>
          <w:sz w:val="24"/>
          <w:szCs w:val="24"/>
        </w:rPr>
      </w:pPr>
      <w:r w:rsidRPr="00233D89">
        <w:rPr>
          <w:sz w:val="24"/>
          <w:szCs w:val="24"/>
        </w:rPr>
        <w:t xml:space="preserve">   </w:t>
      </w:r>
    </w:p>
    <w:sectPr w:rsidR="00CB4069" w:rsidRPr="0023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54A38"/>
    <w:multiLevelType w:val="hybridMultilevel"/>
    <w:tmpl w:val="863AF412"/>
    <w:lvl w:ilvl="0" w:tplc="222E9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69"/>
    <w:rsid w:val="00233D89"/>
    <w:rsid w:val="00577D20"/>
    <w:rsid w:val="006D451F"/>
    <w:rsid w:val="00C74C7D"/>
    <w:rsid w:val="00CB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0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obrienk</dc:creator>
  <cp:keywords/>
  <dc:description/>
  <cp:lastModifiedBy>obrienk</cp:lastModifiedBy>
  <cp:revision>4</cp:revision>
  <dcterms:created xsi:type="dcterms:W3CDTF">2013-03-29T13:45:00Z</dcterms:created>
  <dcterms:modified xsi:type="dcterms:W3CDTF">2013-03-29T14:08:00Z</dcterms:modified>
</cp:coreProperties>
</file>