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CA" w:rsidRDefault="005B6681" w:rsidP="005B6681">
      <w:pPr>
        <w:pStyle w:val="NoSpacing"/>
        <w:rPr>
          <w:sz w:val="24"/>
          <w:szCs w:val="24"/>
        </w:rPr>
      </w:pPr>
      <w:r>
        <w:rPr>
          <w:sz w:val="24"/>
          <w:szCs w:val="24"/>
        </w:rPr>
        <w:t>Actions taken by the Savannah State University Faculty Senate in 2011-2012</w:t>
      </w:r>
    </w:p>
    <w:p w:rsidR="00A07BBC" w:rsidRDefault="00A07BBC" w:rsidP="00A07BBC">
      <w:pPr>
        <w:pStyle w:val="NoSpacing"/>
        <w:numPr>
          <w:ilvl w:val="0"/>
          <w:numId w:val="1"/>
        </w:numPr>
        <w:rPr>
          <w:sz w:val="24"/>
          <w:szCs w:val="24"/>
        </w:rPr>
      </w:pPr>
      <w:r>
        <w:rPr>
          <w:sz w:val="24"/>
          <w:szCs w:val="24"/>
        </w:rPr>
        <w:t>September 6, 2011</w:t>
      </w:r>
    </w:p>
    <w:p w:rsidR="00A07BBC" w:rsidRDefault="00A07BBC" w:rsidP="00A07BBC">
      <w:pPr>
        <w:pStyle w:val="NoSpacing"/>
        <w:numPr>
          <w:ilvl w:val="0"/>
          <w:numId w:val="6"/>
        </w:numPr>
        <w:rPr>
          <w:sz w:val="24"/>
          <w:szCs w:val="24"/>
        </w:rPr>
      </w:pPr>
      <w:r>
        <w:rPr>
          <w:sz w:val="24"/>
          <w:szCs w:val="24"/>
        </w:rPr>
        <w:t>New Senators for 2011-2012 were sworn-in by Dr. Dozier.</w:t>
      </w:r>
    </w:p>
    <w:p w:rsidR="00A07BBC" w:rsidRDefault="00A07BBC" w:rsidP="00A07BBC">
      <w:pPr>
        <w:pStyle w:val="NoSpacing"/>
        <w:numPr>
          <w:ilvl w:val="0"/>
          <w:numId w:val="6"/>
        </w:numPr>
        <w:rPr>
          <w:sz w:val="24"/>
          <w:szCs w:val="24"/>
        </w:rPr>
      </w:pPr>
      <w:r>
        <w:rPr>
          <w:sz w:val="24"/>
          <w:szCs w:val="24"/>
        </w:rPr>
        <w:t>The following officers were elected for 2011-2012</w:t>
      </w:r>
      <w:r w:rsidR="007C025D">
        <w:rPr>
          <w:sz w:val="24"/>
          <w:szCs w:val="24"/>
        </w:rPr>
        <w:t>:</w:t>
      </w:r>
    </w:p>
    <w:p w:rsidR="00A07BBC" w:rsidRDefault="00A07BBC" w:rsidP="00A07BBC">
      <w:pPr>
        <w:pStyle w:val="NoSpacing"/>
        <w:ind w:left="1440"/>
        <w:rPr>
          <w:sz w:val="24"/>
          <w:szCs w:val="24"/>
        </w:rPr>
      </w:pPr>
      <w:r>
        <w:rPr>
          <w:sz w:val="24"/>
          <w:szCs w:val="24"/>
        </w:rPr>
        <w:t>Vice-Chair: Dr. Dowling</w:t>
      </w:r>
    </w:p>
    <w:p w:rsidR="00A07BBC" w:rsidRDefault="00C65361" w:rsidP="00A07BBC">
      <w:pPr>
        <w:pStyle w:val="NoSpacing"/>
        <w:ind w:left="1440"/>
        <w:rPr>
          <w:sz w:val="24"/>
          <w:szCs w:val="24"/>
        </w:rPr>
      </w:pPr>
      <w:r>
        <w:rPr>
          <w:sz w:val="24"/>
          <w:szCs w:val="24"/>
        </w:rPr>
        <w:t>Recording Secretary: Profe</w:t>
      </w:r>
      <w:r w:rsidR="00A07BBC">
        <w:rPr>
          <w:sz w:val="24"/>
          <w:szCs w:val="24"/>
        </w:rPr>
        <w:t>ssor O’Brien</w:t>
      </w:r>
    </w:p>
    <w:p w:rsidR="00A07BBC" w:rsidRDefault="00A07BBC" w:rsidP="00A07BBC">
      <w:pPr>
        <w:pStyle w:val="NoSpacing"/>
        <w:ind w:left="1440"/>
        <w:rPr>
          <w:sz w:val="24"/>
          <w:szCs w:val="24"/>
        </w:rPr>
      </w:pPr>
      <w:r>
        <w:rPr>
          <w:sz w:val="24"/>
          <w:szCs w:val="24"/>
        </w:rPr>
        <w:t xml:space="preserve">Corresponding Secretary: Dr. </w:t>
      </w:r>
      <w:proofErr w:type="spellStart"/>
      <w:r>
        <w:rPr>
          <w:sz w:val="24"/>
          <w:szCs w:val="24"/>
        </w:rPr>
        <w:t>Metts</w:t>
      </w:r>
      <w:proofErr w:type="spellEnd"/>
    </w:p>
    <w:p w:rsidR="00A07BBC" w:rsidRDefault="00A07BBC" w:rsidP="00A07BBC">
      <w:pPr>
        <w:pStyle w:val="NoSpacing"/>
        <w:ind w:left="1440"/>
        <w:rPr>
          <w:sz w:val="24"/>
          <w:szCs w:val="24"/>
        </w:rPr>
      </w:pPr>
      <w:r>
        <w:rPr>
          <w:sz w:val="24"/>
          <w:szCs w:val="24"/>
        </w:rPr>
        <w:t>Parliamentarian: Dr. McClain</w:t>
      </w:r>
    </w:p>
    <w:p w:rsidR="00A07BBC" w:rsidRDefault="00A07BBC" w:rsidP="00A07BBC">
      <w:pPr>
        <w:pStyle w:val="NoSpacing"/>
        <w:ind w:left="1440"/>
        <w:rPr>
          <w:sz w:val="24"/>
          <w:szCs w:val="24"/>
        </w:rPr>
      </w:pPr>
      <w:r>
        <w:rPr>
          <w:sz w:val="24"/>
          <w:szCs w:val="24"/>
        </w:rPr>
        <w:t xml:space="preserve">Logistics Officer: Dr. </w:t>
      </w:r>
      <w:proofErr w:type="spellStart"/>
      <w:r>
        <w:rPr>
          <w:sz w:val="24"/>
          <w:szCs w:val="24"/>
        </w:rPr>
        <w:t>Dolo</w:t>
      </w:r>
      <w:proofErr w:type="spellEnd"/>
    </w:p>
    <w:p w:rsidR="00A07BBC" w:rsidRDefault="00A07BBC" w:rsidP="00A07BBC">
      <w:pPr>
        <w:pStyle w:val="NoSpacing"/>
        <w:numPr>
          <w:ilvl w:val="0"/>
          <w:numId w:val="6"/>
        </w:numPr>
        <w:rPr>
          <w:sz w:val="24"/>
          <w:szCs w:val="24"/>
        </w:rPr>
      </w:pPr>
      <w:r>
        <w:rPr>
          <w:sz w:val="24"/>
          <w:szCs w:val="24"/>
        </w:rPr>
        <w:t xml:space="preserve">Dr. </w:t>
      </w:r>
      <w:proofErr w:type="spellStart"/>
      <w:r>
        <w:rPr>
          <w:sz w:val="24"/>
          <w:szCs w:val="24"/>
        </w:rPr>
        <w:t>Yount</w:t>
      </w:r>
      <w:proofErr w:type="spellEnd"/>
      <w:r>
        <w:rPr>
          <w:sz w:val="24"/>
          <w:szCs w:val="24"/>
        </w:rPr>
        <w:t xml:space="preserve"> and Dr. </w:t>
      </w:r>
      <w:proofErr w:type="spellStart"/>
      <w:r>
        <w:rPr>
          <w:sz w:val="24"/>
          <w:szCs w:val="24"/>
        </w:rPr>
        <w:t>Arora</w:t>
      </w:r>
      <w:proofErr w:type="spellEnd"/>
      <w:r>
        <w:rPr>
          <w:sz w:val="24"/>
          <w:szCs w:val="24"/>
        </w:rPr>
        <w:t xml:space="preserve"> were elected to be faculty representatives to the President’s Budget Committee.</w:t>
      </w:r>
    </w:p>
    <w:p w:rsidR="00A07BBC" w:rsidRDefault="00A07BBC" w:rsidP="00A07BBC">
      <w:pPr>
        <w:pStyle w:val="NoSpacing"/>
        <w:numPr>
          <w:ilvl w:val="0"/>
          <w:numId w:val="6"/>
        </w:numPr>
        <w:rPr>
          <w:sz w:val="24"/>
          <w:szCs w:val="24"/>
        </w:rPr>
      </w:pPr>
      <w:r>
        <w:rPr>
          <w:sz w:val="24"/>
          <w:szCs w:val="24"/>
        </w:rPr>
        <w:t xml:space="preserve">Dr. Singh was elected as chair of the Board of Review and Dr. </w:t>
      </w:r>
      <w:proofErr w:type="spellStart"/>
      <w:r>
        <w:rPr>
          <w:sz w:val="24"/>
          <w:szCs w:val="24"/>
        </w:rPr>
        <w:t>Maynor</w:t>
      </w:r>
      <w:proofErr w:type="spellEnd"/>
      <w:r>
        <w:rPr>
          <w:sz w:val="24"/>
          <w:szCs w:val="24"/>
        </w:rPr>
        <w:t xml:space="preserve"> was elected as alternate chair.</w:t>
      </w:r>
    </w:p>
    <w:p w:rsidR="005B6681" w:rsidRDefault="005B6681" w:rsidP="00C65361">
      <w:pPr>
        <w:pStyle w:val="NoSpacing"/>
        <w:numPr>
          <w:ilvl w:val="0"/>
          <w:numId w:val="1"/>
        </w:numPr>
        <w:rPr>
          <w:sz w:val="24"/>
          <w:szCs w:val="24"/>
        </w:rPr>
      </w:pPr>
      <w:r>
        <w:rPr>
          <w:sz w:val="24"/>
          <w:szCs w:val="24"/>
        </w:rPr>
        <w:t>October 4, 2011</w:t>
      </w:r>
    </w:p>
    <w:p w:rsidR="002F3558" w:rsidRDefault="002F3558" w:rsidP="002F3558">
      <w:pPr>
        <w:pStyle w:val="NoSpacing"/>
        <w:numPr>
          <w:ilvl w:val="0"/>
          <w:numId w:val="2"/>
        </w:numPr>
        <w:rPr>
          <w:sz w:val="24"/>
          <w:szCs w:val="24"/>
        </w:rPr>
      </w:pPr>
      <w:r>
        <w:rPr>
          <w:sz w:val="24"/>
          <w:szCs w:val="24"/>
        </w:rPr>
        <w:t>The Faculty Handbook was approved as amended.</w:t>
      </w:r>
    </w:p>
    <w:p w:rsidR="005B6681" w:rsidRDefault="005B6681" w:rsidP="005B6681">
      <w:pPr>
        <w:pStyle w:val="NoSpacing"/>
        <w:numPr>
          <w:ilvl w:val="0"/>
          <w:numId w:val="2"/>
        </w:numPr>
        <w:rPr>
          <w:sz w:val="24"/>
          <w:szCs w:val="24"/>
        </w:rPr>
      </w:pPr>
      <w:r>
        <w:rPr>
          <w:sz w:val="24"/>
          <w:szCs w:val="24"/>
        </w:rPr>
        <w:t>The Senate approved a motion to call for the President to move the Registrar’s Office back to Faculty Affairs.</w:t>
      </w:r>
    </w:p>
    <w:p w:rsidR="005B6681" w:rsidRDefault="005B6681" w:rsidP="005B6681">
      <w:pPr>
        <w:pStyle w:val="NoSpacing"/>
        <w:numPr>
          <w:ilvl w:val="0"/>
          <w:numId w:val="2"/>
        </w:numPr>
        <w:rPr>
          <w:sz w:val="24"/>
          <w:szCs w:val="24"/>
        </w:rPr>
      </w:pPr>
      <w:r>
        <w:rPr>
          <w:sz w:val="24"/>
          <w:szCs w:val="24"/>
        </w:rPr>
        <w:t>A motion was approved by the Senate to have the P</w:t>
      </w:r>
      <w:r w:rsidR="00F6305D">
        <w:rPr>
          <w:sz w:val="24"/>
          <w:szCs w:val="24"/>
        </w:rPr>
        <w:t>resident direct the Office of Institut</w:t>
      </w:r>
      <w:r>
        <w:rPr>
          <w:sz w:val="24"/>
          <w:szCs w:val="24"/>
        </w:rPr>
        <w:t>ional Research, Planning, and Assessment do a study on salary equity, compression, and parity.</w:t>
      </w:r>
    </w:p>
    <w:p w:rsidR="005B6681" w:rsidRDefault="00F6305D" w:rsidP="005B6681">
      <w:pPr>
        <w:pStyle w:val="NoSpacing"/>
        <w:numPr>
          <w:ilvl w:val="0"/>
          <w:numId w:val="2"/>
        </w:numPr>
        <w:rPr>
          <w:sz w:val="24"/>
          <w:szCs w:val="24"/>
        </w:rPr>
      </w:pPr>
      <w:r>
        <w:rPr>
          <w:sz w:val="24"/>
          <w:szCs w:val="24"/>
        </w:rPr>
        <w:t>The Senate approved a motion to mak</w:t>
      </w:r>
      <w:r w:rsidR="0067156D">
        <w:rPr>
          <w:sz w:val="24"/>
          <w:szCs w:val="24"/>
        </w:rPr>
        <w:t>e a one-time exception to allow</w:t>
      </w:r>
      <w:r>
        <w:rPr>
          <w:sz w:val="24"/>
          <w:szCs w:val="24"/>
        </w:rPr>
        <w:t xml:space="preserve"> the Executive Committee to name the New Programs and Curriculum Committee.</w:t>
      </w:r>
    </w:p>
    <w:p w:rsidR="0067156D" w:rsidRDefault="0067156D" w:rsidP="0067156D">
      <w:pPr>
        <w:pStyle w:val="NoSpacing"/>
        <w:numPr>
          <w:ilvl w:val="0"/>
          <w:numId w:val="2"/>
        </w:numPr>
        <w:rPr>
          <w:sz w:val="24"/>
          <w:szCs w:val="24"/>
        </w:rPr>
      </w:pPr>
      <w:r>
        <w:rPr>
          <w:sz w:val="24"/>
          <w:szCs w:val="24"/>
        </w:rPr>
        <w:t>The Senate approved a motio</w:t>
      </w:r>
      <w:r w:rsidR="00A12F5C">
        <w:rPr>
          <w:sz w:val="24"/>
          <w:szCs w:val="24"/>
        </w:rPr>
        <w:t>n to conduct an online vote</w:t>
      </w:r>
      <w:r w:rsidR="00D93FA8">
        <w:rPr>
          <w:sz w:val="24"/>
          <w:szCs w:val="24"/>
        </w:rPr>
        <w:t xml:space="preserve"> of Senators </w:t>
      </w:r>
      <w:proofErr w:type="gramStart"/>
      <w:r w:rsidR="00D93FA8">
        <w:rPr>
          <w:sz w:val="24"/>
          <w:szCs w:val="24"/>
        </w:rPr>
        <w:t xml:space="preserve">regarding </w:t>
      </w:r>
      <w:r w:rsidR="00A12F5C">
        <w:rPr>
          <w:sz w:val="24"/>
          <w:szCs w:val="24"/>
        </w:rPr>
        <w:t xml:space="preserve"> a</w:t>
      </w:r>
      <w:proofErr w:type="gramEnd"/>
      <w:r w:rsidR="00A12F5C">
        <w:rPr>
          <w:sz w:val="24"/>
          <w:szCs w:val="24"/>
        </w:rPr>
        <w:t xml:space="preserve"> one semester trial for </w:t>
      </w:r>
      <w:r w:rsidR="00D93FA8">
        <w:rPr>
          <w:sz w:val="24"/>
          <w:szCs w:val="24"/>
        </w:rPr>
        <w:t xml:space="preserve">online </w:t>
      </w:r>
      <w:r w:rsidR="00A12F5C">
        <w:rPr>
          <w:sz w:val="24"/>
          <w:szCs w:val="24"/>
        </w:rPr>
        <w:t>student evaluations of faculty.</w:t>
      </w:r>
    </w:p>
    <w:p w:rsidR="00F6305D" w:rsidRDefault="0067156D" w:rsidP="0067156D">
      <w:pPr>
        <w:pStyle w:val="NoSpacing"/>
        <w:numPr>
          <w:ilvl w:val="0"/>
          <w:numId w:val="2"/>
        </w:numPr>
        <w:rPr>
          <w:sz w:val="24"/>
          <w:szCs w:val="24"/>
        </w:rPr>
      </w:pPr>
      <w:r>
        <w:rPr>
          <w:sz w:val="24"/>
          <w:szCs w:val="24"/>
        </w:rPr>
        <w:t xml:space="preserve"> The Senate approved a motion to have the last day of final exams for the summer session as the date listed as the Degree Awarding Date on the transcript for students who fulfilled their degree requirements in the summer. </w:t>
      </w:r>
    </w:p>
    <w:p w:rsidR="00A07BBC" w:rsidRDefault="00A07BBC" w:rsidP="00C65361">
      <w:pPr>
        <w:pStyle w:val="NoSpacing"/>
        <w:numPr>
          <w:ilvl w:val="0"/>
          <w:numId w:val="1"/>
        </w:numPr>
        <w:rPr>
          <w:sz w:val="24"/>
          <w:szCs w:val="24"/>
        </w:rPr>
      </w:pPr>
      <w:r>
        <w:rPr>
          <w:sz w:val="24"/>
          <w:szCs w:val="24"/>
        </w:rPr>
        <w:t>Nov. 1, 2011</w:t>
      </w:r>
    </w:p>
    <w:p w:rsidR="00003CB2" w:rsidRDefault="00003CB2" w:rsidP="00A07BBC">
      <w:pPr>
        <w:pStyle w:val="NoSpacing"/>
        <w:numPr>
          <w:ilvl w:val="0"/>
          <w:numId w:val="4"/>
        </w:numPr>
        <w:rPr>
          <w:sz w:val="24"/>
          <w:szCs w:val="24"/>
        </w:rPr>
      </w:pPr>
      <w:r>
        <w:rPr>
          <w:sz w:val="24"/>
          <w:szCs w:val="24"/>
        </w:rPr>
        <w:t>A motion was approved to conduct a one semester trial of online student evaluations.</w:t>
      </w:r>
    </w:p>
    <w:p w:rsidR="002F3558" w:rsidRDefault="00003CB2" w:rsidP="00003CB2">
      <w:pPr>
        <w:pStyle w:val="NoSpacing"/>
        <w:numPr>
          <w:ilvl w:val="0"/>
          <w:numId w:val="4"/>
        </w:numPr>
        <w:rPr>
          <w:sz w:val="24"/>
          <w:szCs w:val="24"/>
        </w:rPr>
      </w:pPr>
      <w:r>
        <w:rPr>
          <w:sz w:val="24"/>
          <w:szCs w:val="24"/>
        </w:rPr>
        <w:t>The Senate approved a motion to have the Committee on Committees nominate faculty members to fill any vacancies on committees if we do not have all the committees staffed by volunteers by November 8.</w:t>
      </w:r>
      <w:r w:rsidR="002F3558">
        <w:rPr>
          <w:sz w:val="24"/>
          <w:szCs w:val="24"/>
        </w:rPr>
        <w:t xml:space="preserve"> </w:t>
      </w:r>
    </w:p>
    <w:p w:rsidR="0061091D" w:rsidRDefault="0061091D" w:rsidP="00003CB2">
      <w:pPr>
        <w:pStyle w:val="NoSpacing"/>
        <w:numPr>
          <w:ilvl w:val="0"/>
          <w:numId w:val="4"/>
        </w:numPr>
        <w:rPr>
          <w:sz w:val="24"/>
          <w:szCs w:val="24"/>
        </w:rPr>
      </w:pPr>
      <w:r>
        <w:rPr>
          <w:sz w:val="24"/>
          <w:szCs w:val="24"/>
        </w:rPr>
        <w:t>The following curriculum proposals were approved.</w:t>
      </w:r>
    </w:p>
    <w:p w:rsidR="0061091D" w:rsidRDefault="0061091D" w:rsidP="0061091D">
      <w:pPr>
        <w:pStyle w:val="NoSpacing"/>
        <w:numPr>
          <w:ilvl w:val="0"/>
          <w:numId w:val="5"/>
        </w:numPr>
        <w:rPr>
          <w:sz w:val="24"/>
          <w:szCs w:val="24"/>
        </w:rPr>
      </w:pPr>
      <w:r>
        <w:rPr>
          <w:sz w:val="24"/>
          <w:szCs w:val="24"/>
        </w:rPr>
        <w:t>New course EDUC 4100 Special Problems in Education</w:t>
      </w:r>
    </w:p>
    <w:p w:rsidR="0061091D" w:rsidRDefault="0061091D" w:rsidP="0061091D">
      <w:pPr>
        <w:pStyle w:val="NoSpacing"/>
        <w:numPr>
          <w:ilvl w:val="0"/>
          <w:numId w:val="5"/>
        </w:numPr>
        <w:rPr>
          <w:sz w:val="24"/>
          <w:szCs w:val="24"/>
        </w:rPr>
      </w:pPr>
      <w:r>
        <w:rPr>
          <w:sz w:val="24"/>
          <w:szCs w:val="24"/>
        </w:rPr>
        <w:t>New course HEDU 1301 Fitness Walking</w:t>
      </w:r>
    </w:p>
    <w:p w:rsidR="0061091D" w:rsidRDefault="0061091D" w:rsidP="0061091D">
      <w:pPr>
        <w:pStyle w:val="NoSpacing"/>
        <w:numPr>
          <w:ilvl w:val="0"/>
          <w:numId w:val="5"/>
        </w:numPr>
        <w:rPr>
          <w:sz w:val="24"/>
          <w:szCs w:val="24"/>
        </w:rPr>
      </w:pPr>
      <w:r>
        <w:rPr>
          <w:sz w:val="24"/>
          <w:szCs w:val="24"/>
        </w:rPr>
        <w:t>New course HEDU 1520 Group Fitness</w:t>
      </w:r>
    </w:p>
    <w:p w:rsidR="0061091D" w:rsidRDefault="0061091D" w:rsidP="0061091D">
      <w:pPr>
        <w:pStyle w:val="NoSpacing"/>
        <w:numPr>
          <w:ilvl w:val="0"/>
          <w:numId w:val="5"/>
        </w:numPr>
        <w:rPr>
          <w:sz w:val="24"/>
          <w:szCs w:val="24"/>
        </w:rPr>
      </w:pPr>
      <w:r>
        <w:rPr>
          <w:sz w:val="24"/>
          <w:szCs w:val="24"/>
        </w:rPr>
        <w:t>Course change name of HEDU 1621 Aqua Dynamics to HEDU 1621 Water Aerobics</w:t>
      </w:r>
    </w:p>
    <w:p w:rsidR="0061091D" w:rsidRDefault="0061091D" w:rsidP="0061091D">
      <w:pPr>
        <w:pStyle w:val="NoSpacing"/>
        <w:numPr>
          <w:ilvl w:val="0"/>
          <w:numId w:val="5"/>
        </w:numPr>
        <w:rPr>
          <w:sz w:val="24"/>
          <w:szCs w:val="24"/>
        </w:rPr>
      </w:pPr>
      <w:r>
        <w:rPr>
          <w:sz w:val="24"/>
          <w:szCs w:val="24"/>
        </w:rPr>
        <w:t>Minor in Visual and Performing Arts</w:t>
      </w:r>
    </w:p>
    <w:p w:rsidR="0061091D" w:rsidRDefault="0061091D" w:rsidP="0061091D">
      <w:pPr>
        <w:pStyle w:val="NoSpacing"/>
        <w:numPr>
          <w:ilvl w:val="0"/>
          <w:numId w:val="5"/>
        </w:numPr>
        <w:rPr>
          <w:sz w:val="24"/>
          <w:szCs w:val="24"/>
        </w:rPr>
      </w:pPr>
      <w:r w:rsidRPr="0061091D">
        <w:rPr>
          <w:sz w:val="24"/>
          <w:szCs w:val="24"/>
        </w:rPr>
        <w:t>Renumber course from MUSC 2121 to MUSC 3121 H</w:t>
      </w:r>
      <w:r>
        <w:rPr>
          <w:sz w:val="24"/>
          <w:szCs w:val="24"/>
        </w:rPr>
        <w:t>istory and Literature of Music I</w:t>
      </w:r>
    </w:p>
    <w:p w:rsidR="0061091D" w:rsidRDefault="0061091D" w:rsidP="0061091D">
      <w:pPr>
        <w:pStyle w:val="NoSpacing"/>
        <w:numPr>
          <w:ilvl w:val="0"/>
          <w:numId w:val="5"/>
        </w:numPr>
        <w:rPr>
          <w:sz w:val="24"/>
          <w:szCs w:val="24"/>
        </w:rPr>
      </w:pPr>
      <w:r>
        <w:rPr>
          <w:sz w:val="24"/>
          <w:szCs w:val="24"/>
        </w:rPr>
        <w:t>Renumber course from MUSC 2122 to MUSC 3122 History and Literature of Music II</w:t>
      </w:r>
    </w:p>
    <w:p w:rsidR="0061091D" w:rsidRDefault="0061091D" w:rsidP="0061091D">
      <w:pPr>
        <w:pStyle w:val="NoSpacing"/>
        <w:numPr>
          <w:ilvl w:val="0"/>
          <w:numId w:val="5"/>
        </w:numPr>
        <w:rPr>
          <w:sz w:val="24"/>
          <w:szCs w:val="24"/>
        </w:rPr>
      </w:pPr>
      <w:r>
        <w:rPr>
          <w:sz w:val="24"/>
          <w:szCs w:val="24"/>
        </w:rPr>
        <w:t>Renumber MUSC 2421 to MUSC 3421 Instrumental Methods I</w:t>
      </w:r>
    </w:p>
    <w:p w:rsidR="0061091D" w:rsidRDefault="0061091D" w:rsidP="0061091D">
      <w:pPr>
        <w:pStyle w:val="NoSpacing"/>
        <w:numPr>
          <w:ilvl w:val="0"/>
          <w:numId w:val="5"/>
        </w:numPr>
        <w:rPr>
          <w:sz w:val="24"/>
          <w:szCs w:val="24"/>
        </w:rPr>
      </w:pPr>
      <w:r>
        <w:rPr>
          <w:sz w:val="24"/>
          <w:szCs w:val="24"/>
        </w:rPr>
        <w:t>Renumber MUSC 2422 to MUSC 3422 Instrumental Methods II</w:t>
      </w:r>
    </w:p>
    <w:p w:rsidR="0061091D" w:rsidRDefault="0061091D" w:rsidP="0061091D">
      <w:pPr>
        <w:pStyle w:val="NoSpacing"/>
        <w:numPr>
          <w:ilvl w:val="0"/>
          <w:numId w:val="5"/>
        </w:numPr>
        <w:rPr>
          <w:sz w:val="24"/>
          <w:szCs w:val="24"/>
        </w:rPr>
      </w:pPr>
      <w:r>
        <w:rPr>
          <w:sz w:val="24"/>
          <w:szCs w:val="24"/>
        </w:rPr>
        <w:t>Add completion of ENGL 1102 with a grade of C or better as a prerequisite to RPHS 2101 Introduction to Philosophy</w:t>
      </w:r>
    </w:p>
    <w:p w:rsidR="0061091D" w:rsidRDefault="0061091D" w:rsidP="0061091D">
      <w:pPr>
        <w:pStyle w:val="NoSpacing"/>
        <w:numPr>
          <w:ilvl w:val="0"/>
          <w:numId w:val="5"/>
        </w:numPr>
        <w:rPr>
          <w:sz w:val="24"/>
          <w:szCs w:val="24"/>
        </w:rPr>
      </w:pPr>
      <w:r>
        <w:rPr>
          <w:sz w:val="24"/>
          <w:szCs w:val="24"/>
        </w:rPr>
        <w:lastRenderedPageBreak/>
        <w:t>Renumber Introduction of Philosophy from RPHS 2101 to PHIL 2010</w:t>
      </w:r>
    </w:p>
    <w:p w:rsidR="0061091D" w:rsidRDefault="0061091D" w:rsidP="0061091D">
      <w:pPr>
        <w:pStyle w:val="NoSpacing"/>
        <w:numPr>
          <w:ilvl w:val="0"/>
          <w:numId w:val="5"/>
        </w:numPr>
        <w:rPr>
          <w:sz w:val="24"/>
          <w:szCs w:val="24"/>
        </w:rPr>
      </w:pPr>
      <w:r>
        <w:rPr>
          <w:sz w:val="24"/>
          <w:szCs w:val="24"/>
        </w:rPr>
        <w:t>Add completion of ENGL 1102 with a grade of C or better as a prerequisite to RPHS 2241 Ethics</w:t>
      </w:r>
    </w:p>
    <w:p w:rsidR="0061091D" w:rsidRDefault="0061091D" w:rsidP="0061091D">
      <w:pPr>
        <w:pStyle w:val="NoSpacing"/>
        <w:numPr>
          <w:ilvl w:val="0"/>
          <w:numId w:val="5"/>
        </w:numPr>
        <w:rPr>
          <w:sz w:val="24"/>
          <w:szCs w:val="24"/>
        </w:rPr>
      </w:pPr>
      <w:r>
        <w:rPr>
          <w:sz w:val="24"/>
          <w:szCs w:val="24"/>
        </w:rPr>
        <w:t>Renumber Introduction of Ethics from RPHS 2241 to PHIL 2030.</w:t>
      </w:r>
    </w:p>
    <w:p w:rsidR="0061091D" w:rsidRDefault="0061091D" w:rsidP="0061091D">
      <w:pPr>
        <w:pStyle w:val="NoSpacing"/>
        <w:numPr>
          <w:ilvl w:val="0"/>
          <w:numId w:val="5"/>
        </w:numPr>
        <w:rPr>
          <w:sz w:val="24"/>
          <w:szCs w:val="24"/>
        </w:rPr>
      </w:pPr>
      <w:r>
        <w:rPr>
          <w:sz w:val="24"/>
          <w:szCs w:val="24"/>
        </w:rPr>
        <w:t>New course ENGL 2111 World Literature II</w:t>
      </w:r>
    </w:p>
    <w:p w:rsidR="0061091D" w:rsidRDefault="0061091D" w:rsidP="0061091D">
      <w:pPr>
        <w:pStyle w:val="NoSpacing"/>
        <w:numPr>
          <w:ilvl w:val="0"/>
          <w:numId w:val="5"/>
        </w:numPr>
        <w:rPr>
          <w:sz w:val="24"/>
          <w:szCs w:val="24"/>
        </w:rPr>
      </w:pPr>
      <w:r>
        <w:rPr>
          <w:sz w:val="24"/>
          <w:szCs w:val="24"/>
        </w:rPr>
        <w:t>Dual Degree Requirement: To the existing policy, add: Students who complete the first and second major at the same time are exempted from minor requirements and open free electives for the second degree.</w:t>
      </w:r>
    </w:p>
    <w:p w:rsidR="0061091D" w:rsidRDefault="0061091D" w:rsidP="0061091D">
      <w:pPr>
        <w:pStyle w:val="NoSpacing"/>
        <w:numPr>
          <w:ilvl w:val="0"/>
          <w:numId w:val="5"/>
        </w:numPr>
        <w:rPr>
          <w:sz w:val="24"/>
          <w:szCs w:val="24"/>
        </w:rPr>
      </w:pPr>
      <w:r>
        <w:rPr>
          <w:sz w:val="24"/>
          <w:szCs w:val="24"/>
        </w:rPr>
        <w:t xml:space="preserve"> Double Major Requirement: To the existing policy, add: Students who complete the first and second major at the same time are exempted from minor requirements and open free electives for the second degree.</w:t>
      </w:r>
    </w:p>
    <w:p w:rsidR="00C65361" w:rsidRDefault="00C65361" w:rsidP="00C65361">
      <w:pPr>
        <w:pStyle w:val="NoSpacing"/>
        <w:ind w:left="1080"/>
        <w:rPr>
          <w:sz w:val="24"/>
          <w:szCs w:val="24"/>
        </w:rPr>
      </w:pPr>
    </w:p>
    <w:p w:rsidR="00A47B96" w:rsidRDefault="00A47B96" w:rsidP="00A47B96">
      <w:pPr>
        <w:pStyle w:val="NoSpacing"/>
        <w:numPr>
          <w:ilvl w:val="0"/>
          <w:numId w:val="1"/>
        </w:numPr>
        <w:rPr>
          <w:sz w:val="24"/>
          <w:szCs w:val="24"/>
        </w:rPr>
      </w:pPr>
      <w:r>
        <w:rPr>
          <w:sz w:val="24"/>
          <w:szCs w:val="24"/>
        </w:rPr>
        <w:t>Jan. 3, 2012</w:t>
      </w:r>
    </w:p>
    <w:p w:rsidR="00A47B96" w:rsidRDefault="00A47B96" w:rsidP="00A47B96">
      <w:pPr>
        <w:pStyle w:val="NoSpacing"/>
        <w:numPr>
          <w:ilvl w:val="0"/>
          <w:numId w:val="7"/>
        </w:numPr>
        <w:rPr>
          <w:sz w:val="24"/>
          <w:szCs w:val="24"/>
        </w:rPr>
      </w:pPr>
      <w:r>
        <w:rPr>
          <w:sz w:val="24"/>
          <w:szCs w:val="24"/>
        </w:rPr>
        <w:t>Approved the following curriculum proposals:</w:t>
      </w:r>
    </w:p>
    <w:p w:rsidR="00A47B96" w:rsidRDefault="00A47B96" w:rsidP="00A47B96">
      <w:pPr>
        <w:pStyle w:val="NoSpacing"/>
        <w:ind w:left="1440"/>
        <w:rPr>
          <w:sz w:val="24"/>
          <w:szCs w:val="24"/>
        </w:rPr>
      </w:pPr>
      <w:r>
        <w:rPr>
          <w:sz w:val="24"/>
          <w:szCs w:val="24"/>
        </w:rPr>
        <w:t>COBA</w:t>
      </w:r>
    </w:p>
    <w:p w:rsidR="00A47B96" w:rsidRDefault="00A47B96" w:rsidP="00A47B96">
      <w:pPr>
        <w:pStyle w:val="NoSpacing"/>
        <w:numPr>
          <w:ilvl w:val="0"/>
          <w:numId w:val="8"/>
        </w:numPr>
        <w:rPr>
          <w:sz w:val="24"/>
          <w:szCs w:val="24"/>
        </w:rPr>
      </w:pPr>
      <w:r>
        <w:rPr>
          <w:sz w:val="24"/>
          <w:szCs w:val="24"/>
        </w:rPr>
        <w:t>Minor in Entrepreneurship (new minor)</w:t>
      </w:r>
    </w:p>
    <w:p w:rsidR="00A47B96" w:rsidRDefault="00A47B96" w:rsidP="00A47B96">
      <w:pPr>
        <w:pStyle w:val="NoSpacing"/>
        <w:numPr>
          <w:ilvl w:val="0"/>
          <w:numId w:val="8"/>
        </w:numPr>
        <w:rPr>
          <w:sz w:val="24"/>
          <w:szCs w:val="24"/>
        </w:rPr>
      </w:pPr>
      <w:r>
        <w:rPr>
          <w:sz w:val="24"/>
          <w:szCs w:val="24"/>
        </w:rPr>
        <w:t>Global Linguistics and International Business minor (revision)</w:t>
      </w:r>
    </w:p>
    <w:p w:rsidR="00A47B96" w:rsidRDefault="00A47B96" w:rsidP="00A47B96">
      <w:pPr>
        <w:pStyle w:val="NoSpacing"/>
        <w:ind w:left="720"/>
        <w:rPr>
          <w:sz w:val="24"/>
          <w:szCs w:val="24"/>
        </w:rPr>
      </w:pPr>
      <w:r>
        <w:rPr>
          <w:sz w:val="24"/>
          <w:szCs w:val="24"/>
        </w:rPr>
        <w:t xml:space="preserve">              COST</w:t>
      </w:r>
    </w:p>
    <w:p w:rsidR="00A47B96" w:rsidRDefault="00A47B96" w:rsidP="00A47B96">
      <w:pPr>
        <w:pStyle w:val="NoSpacing"/>
        <w:numPr>
          <w:ilvl w:val="0"/>
          <w:numId w:val="9"/>
        </w:numPr>
        <w:rPr>
          <w:sz w:val="24"/>
          <w:szCs w:val="24"/>
        </w:rPr>
      </w:pPr>
      <w:r>
        <w:rPr>
          <w:sz w:val="24"/>
          <w:szCs w:val="24"/>
        </w:rPr>
        <w:t>Dr. Stokes mentioned that the Mathematical Modeling course must go to the board for approval because of its addition to Area A.</w:t>
      </w:r>
    </w:p>
    <w:p w:rsidR="00A47B96" w:rsidRDefault="00A47B96" w:rsidP="00A47B96">
      <w:pPr>
        <w:pStyle w:val="NoSpacing"/>
        <w:numPr>
          <w:ilvl w:val="0"/>
          <w:numId w:val="9"/>
        </w:numPr>
        <w:rPr>
          <w:sz w:val="24"/>
          <w:szCs w:val="24"/>
        </w:rPr>
      </w:pPr>
      <w:r>
        <w:rPr>
          <w:sz w:val="24"/>
          <w:szCs w:val="24"/>
        </w:rPr>
        <w:t>All math majors must take pre-calculus.</w:t>
      </w:r>
    </w:p>
    <w:p w:rsidR="00A47B96" w:rsidRDefault="00A47B96" w:rsidP="00A47B96">
      <w:pPr>
        <w:pStyle w:val="NoSpacing"/>
        <w:numPr>
          <w:ilvl w:val="0"/>
          <w:numId w:val="9"/>
        </w:numPr>
        <w:rPr>
          <w:sz w:val="24"/>
          <w:szCs w:val="24"/>
        </w:rPr>
      </w:pPr>
      <w:r>
        <w:rPr>
          <w:sz w:val="24"/>
          <w:szCs w:val="24"/>
        </w:rPr>
        <w:t>Dr. Stokes also read a list of pre-requisites for engineering majors during his summary of the curriculum proposals.</w:t>
      </w:r>
    </w:p>
    <w:p w:rsidR="00A47B96" w:rsidRDefault="00A47B96" w:rsidP="00A47B96">
      <w:pPr>
        <w:pStyle w:val="NoSpacing"/>
        <w:ind w:left="720"/>
        <w:rPr>
          <w:sz w:val="24"/>
          <w:szCs w:val="24"/>
        </w:rPr>
      </w:pPr>
      <w:proofErr w:type="spellStart"/>
      <w:proofErr w:type="gramStart"/>
      <w:r>
        <w:rPr>
          <w:sz w:val="24"/>
          <w:szCs w:val="24"/>
        </w:rPr>
        <w:t>i</w:t>
      </w:r>
      <w:proofErr w:type="spellEnd"/>
      <w:proofErr w:type="gramEnd"/>
      <w:r>
        <w:rPr>
          <w:sz w:val="24"/>
          <w:szCs w:val="24"/>
        </w:rPr>
        <w:t>: Math course prerequisite revisions (course changes)</w:t>
      </w:r>
    </w:p>
    <w:p w:rsidR="00A47B96" w:rsidRDefault="00A47B96" w:rsidP="00A47B96">
      <w:pPr>
        <w:pStyle w:val="NoSpacing"/>
        <w:ind w:left="720"/>
        <w:rPr>
          <w:sz w:val="24"/>
          <w:szCs w:val="24"/>
        </w:rPr>
      </w:pPr>
      <w:proofErr w:type="gramStart"/>
      <w:r>
        <w:rPr>
          <w:sz w:val="24"/>
          <w:szCs w:val="24"/>
        </w:rPr>
        <w:t>ii</w:t>
      </w:r>
      <w:proofErr w:type="gramEnd"/>
      <w:r>
        <w:rPr>
          <w:sz w:val="24"/>
          <w:szCs w:val="24"/>
        </w:rPr>
        <w:t>: Electronics Engineering Technology (ELET) prerequisite revisions (course changes)</w:t>
      </w:r>
    </w:p>
    <w:p w:rsidR="00A47B96" w:rsidRDefault="00A47B96" w:rsidP="00A47B96">
      <w:pPr>
        <w:pStyle w:val="NoSpacing"/>
        <w:ind w:left="720"/>
        <w:rPr>
          <w:sz w:val="24"/>
          <w:szCs w:val="24"/>
        </w:rPr>
      </w:pPr>
      <w:proofErr w:type="gramStart"/>
      <w:r>
        <w:rPr>
          <w:sz w:val="24"/>
          <w:szCs w:val="24"/>
        </w:rPr>
        <w:t>iii</w:t>
      </w:r>
      <w:proofErr w:type="gramEnd"/>
      <w:r>
        <w:rPr>
          <w:sz w:val="24"/>
          <w:szCs w:val="24"/>
        </w:rPr>
        <w:t>: GA tech Regional Engineering Program (GTREP) course deletions (program change)</w:t>
      </w:r>
    </w:p>
    <w:p w:rsidR="00A47B96" w:rsidRDefault="00A47B96" w:rsidP="00A47B96">
      <w:pPr>
        <w:pStyle w:val="NoSpacing"/>
        <w:ind w:left="720"/>
        <w:rPr>
          <w:sz w:val="24"/>
          <w:szCs w:val="24"/>
        </w:rPr>
      </w:pPr>
      <w:proofErr w:type="gramStart"/>
      <w:r>
        <w:rPr>
          <w:sz w:val="24"/>
          <w:szCs w:val="24"/>
        </w:rPr>
        <w:t>iv</w:t>
      </w:r>
      <w:proofErr w:type="gramEnd"/>
      <w:r>
        <w:rPr>
          <w:sz w:val="24"/>
          <w:szCs w:val="24"/>
        </w:rPr>
        <w:t>: GTREP prerequisite revisions (course changes)</w:t>
      </w:r>
    </w:p>
    <w:p w:rsidR="00A47B96" w:rsidRDefault="004D6916" w:rsidP="00A47B96">
      <w:pPr>
        <w:pStyle w:val="NoSpacing"/>
        <w:ind w:left="720"/>
        <w:rPr>
          <w:sz w:val="24"/>
          <w:szCs w:val="24"/>
        </w:rPr>
      </w:pPr>
      <w:proofErr w:type="gramStart"/>
      <w:r>
        <w:rPr>
          <w:sz w:val="24"/>
          <w:szCs w:val="24"/>
        </w:rPr>
        <w:t>v</w:t>
      </w:r>
      <w:proofErr w:type="gramEnd"/>
      <w:r>
        <w:rPr>
          <w:sz w:val="24"/>
          <w:szCs w:val="24"/>
        </w:rPr>
        <w:t>: Civil Engine</w:t>
      </w:r>
      <w:r w:rsidR="00A47B96">
        <w:rPr>
          <w:sz w:val="24"/>
          <w:szCs w:val="24"/>
        </w:rPr>
        <w:t>ering</w:t>
      </w:r>
      <w:r>
        <w:rPr>
          <w:sz w:val="24"/>
          <w:szCs w:val="24"/>
        </w:rPr>
        <w:t xml:space="preserve"> </w:t>
      </w:r>
      <w:r w:rsidR="00A47B96">
        <w:rPr>
          <w:sz w:val="24"/>
          <w:szCs w:val="24"/>
        </w:rPr>
        <w:t>Technology (CIVT) minor revisions (program change)</w:t>
      </w:r>
    </w:p>
    <w:p w:rsidR="00A47B96" w:rsidRDefault="00A47B96" w:rsidP="00A47B96">
      <w:pPr>
        <w:pStyle w:val="NoSpacing"/>
        <w:ind w:left="720"/>
        <w:rPr>
          <w:sz w:val="24"/>
          <w:szCs w:val="24"/>
        </w:rPr>
      </w:pPr>
      <w:proofErr w:type="gramStart"/>
      <w:r>
        <w:rPr>
          <w:sz w:val="24"/>
          <w:szCs w:val="24"/>
        </w:rPr>
        <w:t>vi</w:t>
      </w:r>
      <w:proofErr w:type="gramEnd"/>
      <w:r>
        <w:rPr>
          <w:sz w:val="24"/>
          <w:szCs w:val="24"/>
        </w:rPr>
        <w:t>: Civil Engineering Technology (CIVT) and Engineering (ENGR) prerequisite revisions (course changes)</w:t>
      </w:r>
    </w:p>
    <w:p w:rsidR="00A47B96" w:rsidRDefault="00A47B96" w:rsidP="00A47B96">
      <w:pPr>
        <w:pStyle w:val="NoSpacing"/>
        <w:ind w:left="720"/>
        <w:rPr>
          <w:sz w:val="24"/>
          <w:szCs w:val="24"/>
        </w:rPr>
      </w:pPr>
      <w:proofErr w:type="gramStart"/>
      <w:r>
        <w:rPr>
          <w:sz w:val="24"/>
          <w:szCs w:val="24"/>
        </w:rPr>
        <w:t>vii</w:t>
      </w:r>
      <w:proofErr w:type="gramEnd"/>
      <w:r>
        <w:rPr>
          <w:sz w:val="24"/>
          <w:szCs w:val="24"/>
        </w:rPr>
        <w:t>: Computer Science technology (CSCI) prerequisite revisions (course changes)</w:t>
      </w:r>
    </w:p>
    <w:p w:rsidR="004D6916" w:rsidRDefault="004D6916" w:rsidP="00A47B96">
      <w:pPr>
        <w:pStyle w:val="NoSpacing"/>
        <w:ind w:left="720"/>
        <w:rPr>
          <w:sz w:val="24"/>
          <w:szCs w:val="24"/>
        </w:rPr>
      </w:pPr>
      <w:r>
        <w:rPr>
          <w:sz w:val="24"/>
          <w:szCs w:val="24"/>
        </w:rPr>
        <w:t xml:space="preserve">              CLASS</w:t>
      </w:r>
    </w:p>
    <w:p w:rsidR="004D6916" w:rsidRDefault="004D6916" w:rsidP="004D6916">
      <w:pPr>
        <w:pStyle w:val="NoSpacing"/>
        <w:numPr>
          <w:ilvl w:val="0"/>
          <w:numId w:val="10"/>
        </w:numPr>
        <w:rPr>
          <w:sz w:val="24"/>
          <w:szCs w:val="24"/>
        </w:rPr>
      </w:pPr>
      <w:r>
        <w:rPr>
          <w:sz w:val="24"/>
          <w:szCs w:val="24"/>
        </w:rPr>
        <w:t>Dr. Stokes mentioned that changes were made to bring consistency to prerequisites.</w:t>
      </w:r>
    </w:p>
    <w:p w:rsidR="004D6916" w:rsidRDefault="004D6916" w:rsidP="004D6916">
      <w:pPr>
        <w:pStyle w:val="NoSpacing"/>
        <w:ind w:left="1080"/>
        <w:rPr>
          <w:sz w:val="24"/>
          <w:szCs w:val="24"/>
        </w:rPr>
      </w:pPr>
      <w:proofErr w:type="spellStart"/>
      <w:proofErr w:type="gramStart"/>
      <w:r>
        <w:rPr>
          <w:sz w:val="24"/>
          <w:szCs w:val="24"/>
        </w:rPr>
        <w:t>i</w:t>
      </w:r>
      <w:proofErr w:type="spellEnd"/>
      <w:proofErr w:type="gramEnd"/>
      <w:r>
        <w:rPr>
          <w:sz w:val="24"/>
          <w:szCs w:val="24"/>
        </w:rPr>
        <w:t>: All students must pass ENGL 1102 to move on to other courses.</w:t>
      </w:r>
    </w:p>
    <w:p w:rsidR="004D6916" w:rsidRDefault="004D6916" w:rsidP="004D6916">
      <w:pPr>
        <w:pStyle w:val="NoSpacing"/>
        <w:ind w:left="1080"/>
        <w:rPr>
          <w:sz w:val="24"/>
          <w:szCs w:val="24"/>
        </w:rPr>
      </w:pPr>
      <w:proofErr w:type="gramStart"/>
      <w:r>
        <w:rPr>
          <w:sz w:val="24"/>
          <w:szCs w:val="24"/>
        </w:rPr>
        <w:t>ii</w:t>
      </w:r>
      <w:proofErr w:type="gramEnd"/>
      <w:r>
        <w:rPr>
          <w:sz w:val="24"/>
          <w:szCs w:val="24"/>
        </w:rPr>
        <w:t>: Some courses in Criminal Justice were moved to Area F and electives were reduced.</w:t>
      </w:r>
    </w:p>
    <w:p w:rsidR="004D6916" w:rsidRDefault="004D6916" w:rsidP="004D6916">
      <w:pPr>
        <w:pStyle w:val="NoSpacing"/>
        <w:ind w:left="1080"/>
        <w:rPr>
          <w:sz w:val="24"/>
          <w:szCs w:val="24"/>
        </w:rPr>
      </w:pPr>
      <w:r>
        <w:rPr>
          <w:sz w:val="24"/>
          <w:szCs w:val="24"/>
        </w:rPr>
        <w:t>Iii: The RPHS courses were divided and renamed RELG and PHIL according to a new BOR policy.</w:t>
      </w:r>
    </w:p>
    <w:p w:rsidR="004D6916" w:rsidRDefault="004D6916" w:rsidP="004D6916">
      <w:pPr>
        <w:pStyle w:val="NoSpacing"/>
        <w:ind w:left="1080"/>
        <w:rPr>
          <w:sz w:val="24"/>
          <w:szCs w:val="24"/>
        </w:rPr>
      </w:pPr>
      <w:proofErr w:type="gramStart"/>
      <w:r>
        <w:rPr>
          <w:sz w:val="24"/>
          <w:szCs w:val="24"/>
        </w:rPr>
        <w:t>iv</w:t>
      </w:r>
      <w:proofErr w:type="gramEnd"/>
      <w:r>
        <w:rPr>
          <w:sz w:val="24"/>
          <w:szCs w:val="24"/>
        </w:rPr>
        <w:t>: ENGL 3415- Introduction to technical Writing (new course)</w:t>
      </w:r>
    </w:p>
    <w:p w:rsidR="004D6916" w:rsidRDefault="004D6916" w:rsidP="004D6916">
      <w:pPr>
        <w:pStyle w:val="NoSpacing"/>
        <w:ind w:left="1080"/>
        <w:rPr>
          <w:sz w:val="24"/>
          <w:szCs w:val="24"/>
        </w:rPr>
      </w:pPr>
      <w:proofErr w:type="gramStart"/>
      <w:r>
        <w:rPr>
          <w:sz w:val="24"/>
          <w:szCs w:val="24"/>
        </w:rPr>
        <w:t>v</w:t>
      </w:r>
      <w:proofErr w:type="gramEnd"/>
      <w:r>
        <w:rPr>
          <w:sz w:val="24"/>
          <w:szCs w:val="24"/>
        </w:rPr>
        <w:t>: Change Philosophy course listings (course changes)</w:t>
      </w:r>
    </w:p>
    <w:p w:rsidR="004D6916" w:rsidRDefault="004D6916" w:rsidP="004D6916">
      <w:pPr>
        <w:pStyle w:val="NoSpacing"/>
        <w:ind w:left="1080"/>
        <w:rPr>
          <w:sz w:val="24"/>
          <w:szCs w:val="24"/>
        </w:rPr>
      </w:pPr>
      <w:proofErr w:type="gramStart"/>
      <w:r>
        <w:rPr>
          <w:sz w:val="24"/>
          <w:szCs w:val="24"/>
        </w:rPr>
        <w:t>vi</w:t>
      </w:r>
      <w:proofErr w:type="gramEnd"/>
      <w:r>
        <w:rPr>
          <w:sz w:val="24"/>
          <w:szCs w:val="24"/>
        </w:rPr>
        <w:t>: Religious Studies course designation change (course changes)</w:t>
      </w:r>
    </w:p>
    <w:p w:rsidR="004D6916" w:rsidRDefault="004D6916" w:rsidP="004D6916">
      <w:pPr>
        <w:pStyle w:val="NoSpacing"/>
        <w:ind w:left="1080"/>
        <w:rPr>
          <w:sz w:val="24"/>
          <w:szCs w:val="24"/>
        </w:rPr>
      </w:pPr>
      <w:proofErr w:type="gramStart"/>
      <w:r>
        <w:rPr>
          <w:sz w:val="24"/>
          <w:szCs w:val="24"/>
        </w:rPr>
        <w:t>vii</w:t>
      </w:r>
      <w:proofErr w:type="gramEnd"/>
      <w:r>
        <w:rPr>
          <w:sz w:val="24"/>
          <w:szCs w:val="24"/>
        </w:rPr>
        <w:t>: Criminal Justice Area F change (program change) Add Intro to Sociolog</w:t>
      </w:r>
      <w:r w:rsidR="007C025D">
        <w:rPr>
          <w:sz w:val="24"/>
          <w:szCs w:val="24"/>
        </w:rPr>
        <w:t>y and remove Intro to Research M</w:t>
      </w:r>
      <w:r>
        <w:rPr>
          <w:sz w:val="24"/>
          <w:szCs w:val="24"/>
        </w:rPr>
        <w:t>ethods</w:t>
      </w:r>
    </w:p>
    <w:p w:rsidR="004D6916" w:rsidRDefault="004D6916" w:rsidP="004D6916">
      <w:pPr>
        <w:pStyle w:val="NoSpacing"/>
        <w:ind w:left="1080"/>
        <w:rPr>
          <w:sz w:val="24"/>
          <w:szCs w:val="24"/>
        </w:rPr>
      </w:pPr>
      <w:proofErr w:type="gramStart"/>
      <w:r>
        <w:rPr>
          <w:sz w:val="24"/>
          <w:szCs w:val="24"/>
        </w:rPr>
        <w:t>viii</w:t>
      </w:r>
      <w:proofErr w:type="gramEnd"/>
      <w:r>
        <w:rPr>
          <w:sz w:val="24"/>
          <w:szCs w:val="24"/>
        </w:rPr>
        <w:t>: Criminal justi</w:t>
      </w:r>
      <w:r w:rsidR="007C025D">
        <w:rPr>
          <w:sz w:val="24"/>
          <w:szCs w:val="24"/>
        </w:rPr>
        <w:t>ce Area G change (Add Intro to R</w:t>
      </w:r>
      <w:r>
        <w:rPr>
          <w:sz w:val="24"/>
          <w:szCs w:val="24"/>
        </w:rPr>
        <w:t>esearch Methods)</w:t>
      </w:r>
    </w:p>
    <w:p w:rsidR="004D6916" w:rsidRDefault="004D6916" w:rsidP="004D6916">
      <w:pPr>
        <w:pStyle w:val="NoSpacing"/>
        <w:ind w:left="1080"/>
        <w:rPr>
          <w:sz w:val="24"/>
          <w:szCs w:val="24"/>
        </w:rPr>
      </w:pPr>
      <w:proofErr w:type="gramStart"/>
      <w:r>
        <w:rPr>
          <w:sz w:val="24"/>
          <w:szCs w:val="24"/>
        </w:rPr>
        <w:lastRenderedPageBreak/>
        <w:t>ix</w:t>
      </w:r>
      <w:proofErr w:type="gramEnd"/>
      <w:r>
        <w:rPr>
          <w:sz w:val="24"/>
          <w:szCs w:val="24"/>
        </w:rPr>
        <w:t>: Criminal Justice Area H change (program ch</w:t>
      </w:r>
      <w:r w:rsidR="007C025D">
        <w:rPr>
          <w:sz w:val="24"/>
          <w:szCs w:val="24"/>
        </w:rPr>
        <w:t>ange) General electives reduction</w:t>
      </w:r>
      <w:r>
        <w:rPr>
          <w:sz w:val="24"/>
          <w:szCs w:val="24"/>
        </w:rPr>
        <w:t xml:space="preserve"> from 9 to 6 credit hours.</w:t>
      </w:r>
    </w:p>
    <w:p w:rsidR="00C65361" w:rsidRDefault="00C65361" w:rsidP="00C65361">
      <w:pPr>
        <w:pStyle w:val="NoSpacing"/>
        <w:ind w:left="1080"/>
        <w:rPr>
          <w:sz w:val="24"/>
          <w:szCs w:val="24"/>
        </w:rPr>
      </w:pPr>
    </w:p>
    <w:p w:rsidR="005E589F" w:rsidRDefault="005E589F" w:rsidP="005E589F">
      <w:pPr>
        <w:pStyle w:val="NoSpacing"/>
        <w:numPr>
          <w:ilvl w:val="0"/>
          <w:numId w:val="1"/>
        </w:numPr>
        <w:rPr>
          <w:sz w:val="24"/>
          <w:szCs w:val="24"/>
        </w:rPr>
      </w:pPr>
      <w:r>
        <w:rPr>
          <w:sz w:val="24"/>
          <w:szCs w:val="24"/>
        </w:rPr>
        <w:t>Feb. 7, 2012</w:t>
      </w:r>
    </w:p>
    <w:p w:rsidR="005E589F" w:rsidRDefault="005E589F" w:rsidP="005E589F">
      <w:pPr>
        <w:pStyle w:val="NoSpacing"/>
        <w:numPr>
          <w:ilvl w:val="0"/>
          <w:numId w:val="11"/>
        </w:numPr>
        <w:rPr>
          <w:sz w:val="24"/>
          <w:szCs w:val="24"/>
        </w:rPr>
      </w:pPr>
      <w:r>
        <w:rPr>
          <w:sz w:val="24"/>
          <w:szCs w:val="24"/>
        </w:rPr>
        <w:t>A motion from the Executive Committee was approved to have the calendar for Senate meetings for the remainder of the 2011-2012 Academic Year be changed as follows:</w:t>
      </w:r>
    </w:p>
    <w:p w:rsidR="005E589F" w:rsidRDefault="005E589F" w:rsidP="005E589F">
      <w:pPr>
        <w:pStyle w:val="NoSpacing"/>
        <w:numPr>
          <w:ilvl w:val="0"/>
          <w:numId w:val="12"/>
        </w:numPr>
        <w:rPr>
          <w:sz w:val="24"/>
          <w:szCs w:val="24"/>
        </w:rPr>
      </w:pPr>
      <w:r>
        <w:rPr>
          <w:sz w:val="24"/>
          <w:szCs w:val="24"/>
        </w:rPr>
        <w:t>Faculty Senate meetings will be held on March 6, 2011, April 3, 2012, and April 24, 2012. The second meeting in April is designed to take the place of the May meeting. The rationale for the elimination of the May meeting is one of a scheduling conflict. The Faculty Senate meeting scheduled for May has always occurred during the period set aside for final exams. After discussion earlier in the academic year, the Senate Executive Committee recommended to the Senate that such conflict be eliminated.</w:t>
      </w:r>
    </w:p>
    <w:p w:rsidR="005E589F" w:rsidRDefault="007C025D" w:rsidP="005E589F">
      <w:pPr>
        <w:pStyle w:val="NoSpacing"/>
        <w:numPr>
          <w:ilvl w:val="0"/>
          <w:numId w:val="12"/>
        </w:numPr>
        <w:rPr>
          <w:sz w:val="24"/>
          <w:szCs w:val="24"/>
        </w:rPr>
      </w:pPr>
      <w:r>
        <w:rPr>
          <w:sz w:val="24"/>
          <w:szCs w:val="24"/>
        </w:rPr>
        <w:t>By March 6, 2012, D</w:t>
      </w:r>
      <w:r w:rsidR="005E589F">
        <w:rPr>
          <w:sz w:val="24"/>
          <w:szCs w:val="24"/>
        </w:rPr>
        <w:t xml:space="preserve">epartments </w:t>
      </w:r>
      <w:proofErr w:type="gramStart"/>
      <w:r w:rsidR="005E589F">
        <w:rPr>
          <w:sz w:val="24"/>
          <w:szCs w:val="24"/>
        </w:rPr>
        <w:t>And</w:t>
      </w:r>
      <w:proofErr w:type="gramEnd"/>
      <w:r w:rsidR="005E589F">
        <w:rPr>
          <w:sz w:val="24"/>
          <w:szCs w:val="24"/>
        </w:rPr>
        <w:t xml:space="preserve"> Colleges are to hold elections of faculty to the Senate to replace those members who terms are about to expire.</w:t>
      </w:r>
    </w:p>
    <w:p w:rsidR="005E589F" w:rsidRDefault="00E51475" w:rsidP="005E589F">
      <w:pPr>
        <w:pStyle w:val="NoSpacing"/>
        <w:numPr>
          <w:ilvl w:val="0"/>
          <w:numId w:val="12"/>
        </w:numPr>
        <w:rPr>
          <w:sz w:val="24"/>
          <w:szCs w:val="24"/>
        </w:rPr>
      </w:pPr>
      <w:r>
        <w:rPr>
          <w:sz w:val="24"/>
          <w:szCs w:val="24"/>
        </w:rPr>
        <w:t>At the April 24, 2012 meeting, newly elected faculty senators will be swo</w:t>
      </w:r>
      <w:r w:rsidR="007C025D">
        <w:rPr>
          <w:sz w:val="24"/>
          <w:szCs w:val="24"/>
        </w:rPr>
        <w:t>r</w:t>
      </w:r>
      <w:r>
        <w:rPr>
          <w:sz w:val="24"/>
          <w:szCs w:val="24"/>
        </w:rPr>
        <w:t xml:space="preserve">n-in prior to the election of the Senate Executive Committee for 2012-2013. </w:t>
      </w:r>
    </w:p>
    <w:p w:rsidR="00E51475" w:rsidRDefault="00E51475" w:rsidP="005E589F">
      <w:pPr>
        <w:pStyle w:val="NoSpacing"/>
        <w:numPr>
          <w:ilvl w:val="0"/>
          <w:numId w:val="12"/>
        </w:numPr>
        <w:rPr>
          <w:sz w:val="24"/>
          <w:szCs w:val="24"/>
        </w:rPr>
      </w:pPr>
      <w:r>
        <w:rPr>
          <w:sz w:val="24"/>
          <w:szCs w:val="24"/>
        </w:rPr>
        <w:t>At the April 24, 2012 meeting, elections will be held for the Faculty Senate Executive Committee for 2012-2013 after newly elected Senators are sworn-in.</w:t>
      </w:r>
    </w:p>
    <w:p w:rsidR="0061091D" w:rsidRDefault="00E51475" w:rsidP="00E51475">
      <w:pPr>
        <w:pStyle w:val="NoSpacing"/>
        <w:numPr>
          <w:ilvl w:val="0"/>
          <w:numId w:val="11"/>
        </w:numPr>
        <w:rPr>
          <w:sz w:val="24"/>
          <w:szCs w:val="24"/>
        </w:rPr>
      </w:pPr>
      <w:r>
        <w:rPr>
          <w:sz w:val="24"/>
          <w:szCs w:val="24"/>
        </w:rPr>
        <w:t>A motion from the Executive Committe</w:t>
      </w:r>
      <w:r w:rsidR="007C025D">
        <w:rPr>
          <w:sz w:val="24"/>
          <w:szCs w:val="24"/>
        </w:rPr>
        <w:t>e was approved to hold Faculty S</w:t>
      </w:r>
      <w:r>
        <w:rPr>
          <w:sz w:val="24"/>
          <w:szCs w:val="24"/>
        </w:rPr>
        <w:t>enate meetings for the 2012-2013 Academic Year as follows:</w:t>
      </w:r>
    </w:p>
    <w:p w:rsidR="00E51475" w:rsidRDefault="00E51475" w:rsidP="00E51475">
      <w:pPr>
        <w:pStyle w:val="NoSpacing"/>
        <w:ind w:left="1440"/>
        <w:rPr>
          <w:sz w:val="24"/>
          <w:szCs w:val="24"/>
        </w:rPr>
      </w:pPr>
      <w:r>
        <w:rPr>
          <w:sz w:val="24"/>
          <w:szCs w:val="24"/>
        </w:rPr>
        <w:t>Aug. 14, 2012</w:t>
      </w:r>
    </w:p>
    <w:p w:rsidR="00E51475" w:rsidRDefault="00E51475" w:rsidP="00E51475">
      <w:pPr>
        <w:pStyle w:val="NoSpacing"/>
        <w:ind w:left="1440"/>
        <w:rPr>
          <w:sz w:val="24"/>
          <w:szCs w:val="24"/>
        </w:rPr>
      </w:pPr>
      <w:r>
        <w:rPr>
          <w:sz w:val="24"/>
          <w:szCs w:val="24"/>
        </w:rPr>
        <w:t>Sept. 4, 2012</w:t>
      </w:r>
    </w:p>
    <w:p w:rsidR="00E51475" w:rsidRDefault="00E51475" w:rsidP="00E51475">
      <w:pPr>
        <w:pStyle w:val="NoSpacing"/>
        <w:ind w:left="1440"/>
        <w:rPr>
          <w:sz w:val="24"/>
          <w:szCs w:val="24"/>
        </w:rPr>
      </w:pPr>
      <w:r>
        <w:rPr>
          <w:sz w:val="24"/>
          <w:szCs w:val="24"/>
        </w:rPr>
        <w:t>Oct. 2, 2012</w:t>
      </w:r>
    </w:p>
    <w:p w:rsidR="00E51475" w:rsidRDefault="00E51475" w:rsidP="00E51475">
      <w:pPr>
        <w:pStyle w:val="NoSpacing"/>
        <w:ind w:left="1440"/>
        <w:rPr>
          <w:sz w:val="24"/>
          <w:szCs w:val="24"/>
        </w:rPr>
      </w:pPr>
      <w:r>
        <w:rPr>
          <w:sz w:val="24"/>
          <w:szCs w:val="24"/>
        </w:rPr>
        <w:t>Nov. 6, 2012</w:t>
      </w:r>
    </w:p>
    <w:p w:rsidR="00E51475" w:rsidRDefault="00E51475" w:rsidP="00E51475">
      <w:pPr>
        <w:pStyle w:val="NoSpacing"/>
        <w:ind w:left="1440"/>
        <w:rPr>
          <w:sz w:val="24"/>
          <w:szCs w:val="24"/>
        </w:rPr>
      </w:pPr>
      <w:r>
        <w:rPr>
          <w:sz w:val="24"/>
          <w:szCs w:val="24"/>
        </w:rPr>
        <w:t>Nov. 27, 2012</w:t>
      </w:r>
    </w:p>
    <w:p w:rsidR="00E51475" w:rsidRDefault="00E51475" w:rsidP="00E51475">
      <w:pPr>
        <w:pStyle w:val="NoSpacing"/>
        <w:ind w:left="1440"/>
        <w:rPr>
          <w:sz w:val="24"/>
          <w:szCs w:val="24"/>
        </w:rPr>
      </w:pPr>
      <w:r>
        <w:rPr>
          <w:sz w:val="24"/>
          <w:szCs w:val="24"/>
        </w:rPr>
        <w:t>Jan. 8, 2013</w:t>
      </w:r>
    </w:p>
    <w:p w:rsidR="00E51475" w:rsidRDefault="00E51475" w:rsidP="00E51475">
      <w:pPr>
        <w:pStyle w:val="NoSpacing"/>
        <w:ind w:left="1440"/>
        <w:rPr>
          <w:sz w:val="24"/>
          <w:szCs w:val="24"/>
        </w:rPr>
      </w:pPr>
      <w:r>
        <w:rPr>
          <w:sz w:val="24"/>
          <w:szCs w:val="24"/>
        </w:rPr>
        <w:t>Feb. 5, 2013</w:t>
      </w:r>
    </w:p>
    <w:p w:rsidR="00E51475" w:rsidRDefault="00E51475" w:rsidP="00E51475">
      <w:pPr>
        <w:pStyle w:val="NoSpacing"/>
        <w:ind w:left="1440"/>
        <w:rPr>
          <w:sz w:val="24"/>
          <w:szCs w:val="24"/>
        </w:rPr>
      </w:pPr>
      <w:r>
        <w:rPr>
          <w:sz w:val="24"/>
          <w:szCs w:val="24"/>
        </w:rPr>
        <w:t>March 5, 2013</w:t>
      </w:r>
    </w:p>
    <w:p w:rsidR="00E51475" w:rsidRDefault="00E51475" w:rsidP="00E51475">
      <w:pPr>
        <w:pStyle w:val="NoSpacing"/>
        <w:ind w:left="1440"/>
        <w:rPr>
          <w:sz w:val="24"/>
          <w:szCs w:val="24"/>
        </w:rPr>
      </w:pPr>
      <w:r>
        <w:rPr>
          <w:sz w:val="24"/>
          <w:szCs w:val="24"/>
        </w:rPr>
        <w:t>April 2, 2013</w:t>
      </w:r>
    </w:p>
    <w:p w:rsidR="00E51475" w:rsidRDefault="00E51475" w:rsidP="00E51475">
      <w:pPr>
        <w:pStyle w:val="NoSpacing"/>
        <w:ind w:left="1440"/>
        <w:rPr>
          <w:sz w:val="24"/>
          <w:szCs w:val="24"/>
        </w:rPr>
      </w:pPr>
      <w:r>
        <w:rPr>
          <w:sz w:val="24"/>
          <w:szCs w:val="24"/>
        </w:rPr>
        <w:t>April 23, 2013</w:t>
      </w:r>
    </w:p>
    <w:p w:rsidR="00E51475" w:rsidRDefault="00E51475" w:rsidP="00E51475">
      <w:pPr>
        <w:pStyle w:val="NoSpacing"/>
        <w:numPr>
          <w:ilvl w:val="0"/>
          <w:numId w:val="13"/>
        </w:numPr>
        <w:rPr>
          <w:sz w:val="24"/>
          <w:szCs w:val="24"/>
        </w:rPr>
      </w:pPr>
      <w:r>
        <w:rPr>
          <w:sz w:val="24"/>
          <w:szCs w:val="24"/>
        </w:rPr>
        <w:t>The rationale for the two meetings in November, 2012 and April 2013 is the same as that for the two meetings in April, 2012.</w:t>
      </w:r>
    </w:p>
    <w:p w:rsidR="00E51475" w:rsidRDefault="00E51475" w:rsidP="00E51475">
      <w:pPr>
        <w:pStyle w:val="NoSpacing"/>
        <w:numPr>
          <w:ilvl w:val="0"/>
          <w:numId w:val="13"/>
        </w:numPr>
        <w:rPr>
          <w:sz w:val="24"/>
          <w:szCs w:val="24"/>
        </w:rPr>
      </w:pPr>
      <w:r>
        <w:rPr>
          <w:sz w:val="24"/>
          <w:szCs w:val="24"/>
        </w:rPr>
        <w:t xml:space="preserve">Beginning with the 2012-2013 Academic Year and continuing until changed, the August and </w:t>
      </w:r>
      <w:r w:rsidR="007C025D">
        <w:rPr>
          <w:sz w:val="24"/>
          <w:szCs w:val="24"/>
        </w:rPr>
        <w:t xml:space="preserve">January meetings will be held </w:t>
      </w:r>
      <w:r>
        <w:rPr>
          <w:sz w:val="24"/>
          <w:szCs w:val="24"/>
        </w:rPr>
        <w:t>on the first Tuesday after classes start.</w:t>
      </w:r>
    </w:p>
    <w:p w:rsidR="00E51475" w:rsidRDefault="005E31D6" w:rsidP="005E31D6">
      <w:pPr>
        <w:pStyle w:val="NoSpacing"/>
        <w:numPr>
          <w:ilvl w:val="0"/>
          <w:numId w:val="11"/>
        </w:numPr>
        <w:rPr>
          <w:sz w:val="24"/>
          <w:szCs w:val="24"/>
        </w:rPr>
      </w:pPr>
      <w:r>
        <w:rPr>
          <w:sz w:val="24"/>
          <w:szCs w:val="24"/>
        </w:rPr>
        <w:t>The following motion was approved: Any faculty member serving in an administrative position with personnel recommendation authority may  not serve on faculty search committees or personnel committees, including pre-tenure, tenure, promotion, and post=tenure. This should be included in the handbook.</w:t>
      </w:r>
    </w:p>
    <w:p w:rsidR="005E31D6" w:rsidRDefault="005E31D6" w:rsidP="005E31D6">
      <w:pPr>
        <w:pStyle w:val="NoSpacing"/>
        <w:numPr>
          <w:ilvl w:val="0"/>
          <w:numId w:val="11"/>
        </w:numPr>
        <w:rPr>
          <w:sz w:val="24"/>
          <w:szCs w:val="24"/>
        </w:rPr>
      </w:pPr>
      <w:r>
        <w:rPr>
          <w:sz w:val="24"/>
          <w:szCs w:val="24"/>
        </w:rPr>
        <w:lastRenderedPageBreak/>
        <w:t>A motion was approved to continue with online student evaluations of faculty and to work on the response rate.</w:t>
      </w:r>
    </w:p>
    <w:p w:rsidR="00C65361" w:rsidRDefault="00C65361" w:rsidP="00C65361">
      <w:pPr>
        <w:pStyle w:val="NoSpacing"/>
        <w:ind w:left="1080"/>
        <w:rPr>
          <w:sz w:val="24"/>
          <w:szCs w:val="24"/>
        </w:rPr>
      </w:pPr>
    </w:p>
    <w:p w:rsidR="005E31D6" w:rsidRDefault="005E31D6" w:rsidP="005E31D6">
      <w:pPr>
        <w:pStyle w:val="NoSpacing"/>
        <w:numPr>
          <w:ilvl w:val="0"/>
          <w:numId w:val="1"/>
        </w:numPr>
        <w:rPr>
          <w:sz w:val="24"/>
          <w:szCs w:val="24"/>
        </w:rPr>
      </w:pPr>
      <w:r>
        <w:rPr>
          <w:sz w:val="24"/>
          <w:szCs w:val="24"/>
        </w:rPr>
        <w:t>March 6, 2012</w:t>
      </w:r>
    </w:p>
    <w:p w:rsidR="005E31D6" w:rsidRDefault="00A16677" w:rsidP="005E31D6">
      <w:pPr>
        <w:pStyle w:val="NoSpacing"/>
        <w:numPr>
          <w:ilvl w:val="0"/>
          <w:numId w:val="14"/>
        </w:numPr>
        <w:rPr>
          <w:sz w:val="24"/>
          <w:szCs w:val="24"/>
        </w:rPr>
      </w:pPr>
      <w:r>
        <w:rPr>
          <w:sz w:val="24"/>
          <w:szCs w:val="24"/>
        </w:rPr>
        <w:t>D</w:t>
      </w:r>
      <w:r w:rsidR="005E31D6">
        <w:rPr>
          <w:sz w:val="24"/>
          <w:szCs w:val="24"/>
        </w:rPr>
        <w:t>r. Dozier objected to</w:t>
      </w:r>
      <w:r w:rsidR="00725BD5">
        <w:rPr>
          <w:sz w:val="24"/>
          <w:szCs w:val="24"/>
        </w:rPr>
        <w:t xml:space="preserve"> the following motion approved o</w:t>
      </w:r>
      <w:r w:rsidR="005E31D6">
        <w:rPr>
          <w:sz w:val="24"/>
          <w:szCs w:val="24"/>
        </w:rPr>
        <w:t>n February,</w:t>
      </w:r>
      <w:r w:rsidR="00725BD5">
        <w:rPr>
          <w:sz w:val="24"/>
          <w:szCs w:val="24"/>
        </w:rPr>
        <w:t>7</w:t>
      </w:r>
      <w:r w:rsidR="005E31D6">
        <w:rPr>
          <w:sz w:val="24"/>
          <w:szCs w:val="24"/>
        </w:rPr>
        <w:t xml:space="preserve"> 2012: Any faculty member serving in an administrative position with personnel recommendation authority may not serve on faculty search committees or personnel committees, including pre-tenure, tenure, promotion, and post-tenure.</w:t>
      </w:r>
    </w:p>
    <w:p w:rsidR="005E31D6" w:rsidRDefault="005E31D6" w:rsidP="005E31D6">
      <w:pPr>
        <w:pStyle w:val="NoSpacing"/>
        <w:numPr>
          <w:ilvl w:val="0"/>
          <w:numId w:val="14"/>
        </w:numPr>
        <w:rPr>
          <w:sz w:val="24"/>
          <w:szCs w:val="24"/>
        </w:rPr>
      </w:pPr>
      <w:r>
        <w:rPr>
          <w:sz w:val="24"/>
          <w:szCs w:val="24"/>
        </w:rPr>
        <w:t>Dr. Dowling commented that Dr. Dozier can choose to reject this motion by writing a letter to the Executive Committee.</w:t>
      </w:r>
    </w:p>
    <w:p w:rsidR="00725BD5" w:rsidRDefault="00725BD5" w:rsidP="00725BD5">
      <w:pPr>
        <w:pStyle w:val="NoSpacing"/>
        <w:numPr>
          <w:ilvl w:val="0"/>
          <w:numId w:val="14"/>
        </w:numPr>
        <w:rPr>
          <w:sz w:val="24"/>
          <w:szCs w:val="24"/>
        </w:rPr>
      </w:pPr>
      <w:r>
        <w:rPr>
          <w:sz w:val="24"/>
          <w:szCs w:val="24"/>
        </w:rPr>
        <w:t>A motion was approved to approve the faculty handbook with the changes made and, that any further changes will be made on a line-by-line basis rather than bringing the whole document back.</w:t>
      </w:r>
    </w:p>
    <w:p w:rsidR="00E825CE" w:rsidRDefault="00E825CE" w:rsidP="00E825CE">
      <w:pPr>
        <w:pStyle w:val="NoSpacing"/>
        <w:ind w:left="1440"/>
        <w:rPr>
          <w:sz w:val="24"/>
          <w:szCs w:val="24"/>
        </w:rPr>
      </w:pPr>
    </w:p>
    <w:p w:rsidR="00E825CE" w:rsidRDefault="00E825CE" w:rsidP="00E825CE">
      <w:pPr>
        <w:pStyle w:val="NoSpacing"/>
        <w:numPr>
          <w:ilvl w:val="0"/>
          <w:numId w:val="1"/>
        </w:numPr>
        <w:rPr>
          <w:sz w:val="24"/>
          <w:szCs w:val="24"/>
        </w:rPr>
      </w:pPr>
      <w:r>
        <w:rPr>
          <w:sz w:val="24"/>
          <w:szCs w:val="24"/>
        </w:rPr>
        <w:t>April 3, 2012</w:t>
      </w:r>
    </w:p>
    <w:p w:rsidR="00725BD5" w:rsidRDefault="00E825CE" w:rsidP="00E825CE">
      <w:pPr>
        <w:pStyle w:val="NoSpacing"/>
        <w:ind w:left="1080"/>
        <w:rPr>
          <w:sz w:val="24"/>
          <w:szCs w:val="24"/>
        </w:rPr>
      </w:pPr>
      <w:r>
        <w:rPr>
          <w:sz w:val="24"/>
          <w:szCs w:val="24"/>
        </w:rPr>
        <w:t>1. Faculty Affairs recommended that the Senate be reapportioned with an equal representation of 5 senators from each college. The recommendation was defeated.</w:t>
      </w:r>
    </w:p>
    <w:p w:rsidR="00725BD5" w:rsidRDefault="00725BD5" w:rsidP="00725BD5">
      <w:pPr>
        <w:pStyle w:val="NoSpacing"/>
        <w:ind w:left="1080"/>
        <w:rPr>
          <w:sz w:val="24"/>
          <w:szCs w:val="24"/>
        </w:rPr>
      </w:pPr>
      <w:r>
        <w:rPr>
          <w:sz w:val="24"/>
          <w:szCs w:val="24"/>
        </w:rPr>
        <w:t xml:space="preserve">2. Dr. </w:t>
      </w:r>
      <w:proofErr w:type="spellStart"/>
      <w:r>
        <w:rPr>
          <w:sz w:val="24"/>
          <w:szCs w:val="24"/>
        </w:rPr>
        <w:t>Metts</w:t>
      </w:r>
      <w:proofErr w:type="spellEnd"/>
      <w:r>
        <w:rPr>
          <w:sz w:val="24"/>
          <w:szCs w:val="24"/>
        </w:rPr>
        <w:t xml:space="preserve"> read a letter from Dr. Dozier rejecting the following motion approved by the Senate at the Feb. 7, 2012 meeting: “Any faculty member serving in an administrative position with personnel recommendation authority may not serve on faculty search committees, including pre-tenure, tenure, promotion, and post-tenure.”</w:t>
      </w:r>
    </w:p>
    <w:p w:rsidR="00E825CE" w:rsidRDefault="00E825CE" w:rsidP="00E825CE">
      <w:pPr>
        <w:pStyle w:val="NoSpacing"/>
        <w:rPr>
          <w:sz w:val="24"/>
          <w:szCs w:val="24"/>
        </w:rPr>
      </w:pPr>
      <w:r>
        <w:rPr>
          <w:sz w:val="24"/>
          <w:szCs w:val="24"/>
        </w:rPr>
        <w:t xml:space="preserve">    VIII.        April 24, 2012</w:t>
      </w:r>
    </w:p>
    <w:p w:rsidR="00E825CE" w:rsidRDefault="00E825CE" w:rsidP="00E825CE">
      <w:pPr>
        <w:pStyle w:val="NoSpacing"/>
        <w:numPr>
          <w:ilvl w:val="0"/>
          <w:numId w:val="15"/>
        </w:numPr>
        <w:rPr>
          <w:sz w:val="24"/>
          <w:szCs w:val="24"/>
        </w:rPr>
      </w:pPr>
      <w:r>
        <w:rPr>
          <w:sz w:val="24"/>
          <w:szCs w:val="24"/>
        </w:rPr>
        <w:t>The motion to approve a recommendation that a statement be included in the syllabus stating the importance of students doing evaluations of faculty was passed.</w:t>
      </w:r>
    </w:p>
    <w:p w:rsidR="00E825CE" w:rsidRDefault="007C025D" w:rsidP="00E825CE">
      <w:pPr>
        <w:pStyle w:val="NoSpacing"/>
        <w:numPr>
          <w:ilvl w:val="0"/>
          <w:numId w:val="15"/>
        </w:numPr>
        <w:rPr>
          <w:sz w:val="24"/>
          <w:szCs w:val="24"/>
        </w:rPr>
      </w:pPr>
      <w:r>
        <w:rPr>
          <w:sz w:val="24"/>
          <w:szCs w:val="24"/>
        </w:rPr>
        <w:t>A mo</w:t>
      </w:r>
      <w:r w:rsidR="00E825CE">
        <w:rPr>
          <w:sz w:val="24"/>
          <w:szCs w:val="24"/>
        </w:rPr>
        <w:t>tion was made and approved to allow students in good standing who are within 6 credits of graduation to participate in the graduation ceremony.</w:t>
      </w:r>
    </w:p>
    <w:p w:rsidR="00E825CE" w:rsidRDefault="00E825CE" w:rsidP="00E825CE">
      <w:pPr>
        <w:pStyle w:val="NoSpacing"/>
        <w:numPr>
          <w:ilvl w:val="0"/>
          <w:numId w:val="15"/>
        </w:numPr>
        <w:rPr>
          <w:sz w:val="24"/>
          <w:szCs w:val="24"/>
        </w:rPr>
      </w:pPr>
      <w:r>
        <w:rPr>
          <w:sz w:val="24"/>
          <w:szCs w:val="24"/>
        </w:rPr>
        <w:t>A motion was approved to publish grade distribution of faculty by course.</w:t>
      </w:r>
    </w:p>
    <w:p w:rsidR="00E825CE" w:rsidRDefault="00E825CE" w:rsidP="00E825CE">
      <w:pPr>
        <w:pStyle w:val="NoSpacing"/>
        <w:numPr>
          <w:ilvl w:val="0"/>
          <w:numId w:val="15"/>
        </w:numPr>
        <w:rPr>
          <w:sz w:val="24"/>
          <w:szCs w:val="24"/>
        </w:rPr>
      </w:pPr>
      <w:r>
        <w:rPr>
          <w:sz w:val="24"/>
          <w:szCs w:val="24"/>
        </w:rPr>
        <w:t>The motion to publish student assessment of faculty by course was approved.</w:t>
      </w:r>
    </w:p>
    <w:p w:rsidR="00E825CE" w:rsidRDefault="00E825CE" w:rsidP="00E825CE">
      <w:pPr>
        <w:pStyle w:val="NoSpacing"/>
        <w:numPr>
          <w:ilvl w:val="0"/>
          <w:numId w:val="15"/>
        </w:numPr>
        <w:rPr>
          <w:sz w:val="24"/>
          <w:szCs w:val="24"/>
        </w:rPr>
      </w:pPr>
      <w:r>
        <w:rPr>
          <w:sz w:val="24"/>
          <w:szCs w:val="24"/>
        </w:rPr>
        <w:t>Dr. Do</w:t>
      </w:r>
      <w:r w:rsidR="007C025D">
        <w:rPr>
          <w:sz w:val="24"/>
          <w:szCs w:val="24"/>
        </w:rPr>
        <w:t>zier will follow-up will D</w:t>
      </w:r>
      <w:r>
        <w:rPr>
          <w:sz w:val="24"/>
          <w:szCs w:val="24"/>
        </w:rPr>
        <w:t>r. Crow on the study on sal</w:t>
      </w:r>
      <w:r w:rsidR="00C65361">
        <w:rPr>
          <w:sz w:val="24"/>
          <w:szCs w:val="24"/>
        </w:rPr>
        <w:t>a</w:t>
      </w:r>
      <w:r>
        <w:rPr>
          <w:sz w:val="24"/>
          <w:szCs w:val="24"/>
        </w:rPr>
        <w:t>ry equity</w:t>
      </w:r>
      <w:r w:rsidR="00A16677">
        <w:rPr>
          <w:sz w:val="24"/>
          <w:szCs w:val="24"/>
        </w:rPr>
        <w:t>, compressi</w:t>
      </w:r>
      <w:r w:rsidR="007C025D">
        <w:rPr>
          <w:sz w:val="24"/>
          <w:szCs w:val="24"/>
        </w:rPr>
        <w:t>o</w:t>
      </w:r>
      <w:r w:rsidR="00A16677">
        <w:rPr>
          <w:sz w:val="24"/>
          <w:szCs w:val="24"/>
        </w:rPr>
        <w:t>n and parity</w:t>
      </w:r>
      <w:r>
        <w:rPr>
          <w:sz w:val="24"/>
          <w:szCs w:val="24"/>
        </w:rPr>
        <w:t xml:space="preserve"> for faculty.</w:t>
      </w:r>
    </w:p>
    <w:p w:rsidR="00E825CE" w:rsidRDefault="00E825CE" w:rsidP="00E825CE">
      <w:pPr>
        <w:pStyle w:val="NoSpacing"/>
        <w:numPr>
          <w:ilvl w:val="0"/>
          <w:numId w:val="15"/>
        </w:numPr>
        <w:rPr>
          <w:sz w:val="24"/>
          <w:szCs w:val="24"/>
        </w:rPr>
      </w:pPr>
      <w:r>
        <w:rPr>
          <w:sz w:val="24"/>
          <w:szCs w:val="24"/>
        </w:rPr>
        <w:t>The proposal to re-name and re-task the Admissions Committee was approved. The committee will be re</w:t>
      </w:r>
      <w:r w:rsidR="00C65361">
        <w:rPr>
          <w:sz w:val="24"/>
          <w:szCs w:val="24"/>
        </w:rPr>
        <w:t>named the Academic Suspensions Appeals Committee.</w:t>
      </w:r>
    </w:p>
    <w:p w:rsidR="00C65361" w:rsidRDefault="00C65361" w:rsidP="00E825CE">
      <w:pPr>
        <w:pStyle w:val="NoSpacing"/>
        <w:numPr>
          <w:ilvl w:val="0"/>
          <w:numId w:val="15"/>
        </w:numPr>
        <w:rPr>
          <w:sz w:val="24"/>
          <w:szCs w:val="24"/>
        </w:rPr>
      </w:pPr>
      <w:r>
        <w:rPr>
          <w:sz w:val="24"/>
          <w:szCs w:val="24"/>
        </w:rPr>
        <w:t>Dr. Dozier swore-in the new Senators for 2012-2013.</w:t>
      </w:r>
    </w:p>
    <w:p w:rsidR="00C65361" w:rsidRDefault="00C65361" w:rsidP="00E825CE">
      <w:pPr>
        <w:pStyle w:val="NoSpacing"/>
        <w:numPr>
          <w:ilvl w:val="0"/>
          <w:numId w:val="15"/>
        </w:numPr>
        <w:rPr>
          <w:sz w:val="24"/>
          <w:szCs w:val="24"/>
        </w:rPr>
      </w:pPr>
      <w:r>
        <w:rPr>
          <w:sz w:val="24"/>
          <w:szCs w:val="24"/>
        </w:rPr>
        <w:t>The following officers were elected by acclamation to the Faculty Senate Executive Committee for 2012-2013:</w:t>
      </w:r>
    </w:p>
    <w:p w:rsidR="00C65361" w:rsidRDefault="00C65361" w:rsidP="00C65361">
      <w:pPr>
        <w:pStyle w:val="NoSpacing"/>
        <w:ind w:left="720"/>
        <w:rPr>
          <w:sz w:val="24"/>
          <w:szCs w:val="24"/>
        </w:rPr>
      </w:pPr>
      <w:r>
        <w:rPr>
          <w:sz w:val="24"/>
          <w:szCs w:val="24"/>
        </w:rPr>
        <w:t>Vice-Chair- Dr. Dowling</w:t>
      </w:r>
    </w:p>
    <w:p w:rsidR="00C65361" w:rsidRDefault="00C65361" w:rsidP="00C65361">
      <w:pPr>
        <w:pStyle w:val="NoSpacing"/>
        <w:ind w:left="720"/>
        <w:rPr>
          <w:sz w:val="24"/>
          <w:szCs w:val="24"/>
        </w:rPr>
      </w:pPr>
      <w:r>
        <w:rPr>
          <w:sz w:val="24"/>
          <w:szCs w:val="24"/>
        </w:rPr>
        <w:t>Recording Secretary; Professor O’Brien</w:t>
      </w:r>
    </w:p>
    <w:p w:rsidR="00C65361" w:rsidRDefault="00C65361" w:rsidP="00C65361">
      <w:pPr>
        <w:pStyle w:val="NoSpacing"/>
        <w:ind w:left="720"/>
        <w:rPr>
          <w:sz w:val="24"/>
          <w:szCs w:val="24"/>
        </w:rPr>
      </w:pPr>
      <w:r>
        <w:rPr>
          <w:sz w:val="24"/>
          <w:szCs w:val="24"/>
        </w:rPr>
        <w:t xml:space="preserve">Corresponding Secretary: Dr. </w:t>
      </w:r>
      <w:proofErr w:type="spellStart"/>
      <w:r>
        <w:rPr>
          <w:sz w:val="24"/>
          <w:szCs w:val="24"/>
        </w:rPr>
        <w:t>Metts</w:t>
      </w:r>
      <w:proofErr w:type="spellEnd"/>
    </w:p>
    <w:p w:rsidR="00C65361" w:rsidRDefault="00C65361" w:rsidP="00C65361">
      <w:pPr>
        <w:pStyle w:val="NoSpacing"/>
        <w:ind w:left="720"/>
        <w:rPr>
          <w:sz w:val="24"/>
          <w:szCs w:val="24"/>
        </w:rPr>
      </w:pPr>
      <w:r>
        <w:rPr>
          <w:sz w:val="24"/>
          <w:szCs w:val="24"/>
        </w:rPr>
        <w:t>Parliamentarian: Dr. McClain</w:t>
      </w:r>
    </w:p>
    <w:p w:rsidR="00C65361" w:rsidRDefault="00C65361" w:rsidP="00C65361">
      <w:pPr>
        <w:pStyle w:val="NoSpacing"/>
        <w:ind w:left="720"/>
        <w:rPr>
          <w:sz w:val="24"/>
          <w:szCs w:val="24"/>
        </w:rPr>
      </w:pPr>
      <w:r>
        <w:rPr>
          <w:sz w:val="24"/>
          <w:szCs w:val="24"/>
        </w:rPr>
        <w:t xml:space="preserve">Logistics Officer: Dr. </w:t>
      </w:r>
      <w:proofErr w:type="spellStart"/>
      <w:r>
        <w:rPr>
          <w:sz w:val="24"/>
          <w:szCs w:val="24"/>
        </w:rPr>
        <w:t>Dolo</w:t>
      </w:r>
      <w:proofErr w:type="spellEnd"/>
    </w:p>
    <w:p w:rsidR="00C65361" w:rsidRDefault="00C65361" w:rsidP="00C65361">
      <w:pPr>
        <w:pStyle w:val="NoSpacing"/>
        <w:rPr>
          <w:sz w:val="24"/>
          <w:szCs w:val="24"/>
        </w:rPr>
      </w:pPr>
      <w:r>
        <w:rPr>
          <w:sz w:val="24"/>
          <w:szCs w:val="24"/>
        </w:rPr>
        <w:t>Respectfully submitted,</w:t>
      </w:r>
    </w:p>
    <w:p w:rsidR="00C65361" w:rsidRDefault="00C65361" w:rsidP="00C65361">
      <w:pPr>
        <w:pStyle w:val="NoSpacing"/>
        <w:rPr>
          <w:sz w:val="24"/>
          <w:szCs w:val="24"/>
        </w:rPr>
      </w:pPr>
      <w:r>
        <w:rPr>
          <w:sz w:val="24"/>
          <w:szCs w:val="24"/>
        </w:rPr>
        <w:t>Professor Kevin O’Brien- Recording Secretary of the Faculty Senate</w:t>
      </w:r>
    </w:p>
    <w:p w:rsidR="00E825CE" w:rsidRDefault="00E825CE" w:rsidP="00E825CE">
      <w:pPr>
        <w:pStyle w:val="NoSpacing"/>
        <w:rPr>
          <w:sz w:val="24"/>
          <w:szCs w:val="24"/>
        </w:rPr>
      </w:pPr>
    </w:p>
    <w:p w:rsidR="00E825CE" w:rsidRDefault="00E825CE" w:rsidP="00E825CE">
      <w:pPr>
        <w:pStyle w:val="NoSpacing"/>
        <w:rPr>
          <w:sz w:val="24"/>
          <w:szCs w:val="24"/>
        </w:rPr>
      </w:pPr>
      <w:r>
        <w:rPr>
          <w:sz w:val="24"/>
          <w:szCs w:val="24"/>
        </w:rPr>
        <w:t xml:space="preserve">     </w:t>
      </w:r>
    </w:p>
    <w:p w:rsidR="00E825CE" w:rsidRDefault="00E825CE" w:rsidP="00E825CE">
      <w:pPr>
        <w:pStyle w:val="NoSpacing"/>
        <w:rPr>
          <w:sz w:val="24"/>
          <w:szCs w:val="24"/>
        </w:rPr>
      </w:pPr>
    </w:p>
    <w:p w:rsidR="005E31D6" w:rsidRDefault="005E31D6" w:rsidP="003C4D44">
      <w:pPr>
        <w:pStyle w:val="NoSpacing"/>
        <w:ind w:left="1080"/>
        <w:rPr>
          <w:sz w:val="24"/>
          <w:szCs w:val="24"/>
        </w:rPr>
      </w:pPr>
    </w:p>
    <w:p w:rsidR="0061091D" w:rsidRPr="005B6681" w:rsidRDefault="0061091D" w:rsidP="0061091D">
      <w:pPr>
        <w:pStyle w:val="NoSpacing"/>
        <w:rPr>
          <w:sz w:val="24"/>
          <w:szCs w:val="24"/>
        </w:rPr>
      </w:pPr>
    </w:p>
    <w:sectPr w:rsidR="0061091D" w:rsidRPr="005B6681" w:rsidSect="007B1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C4D"/>
    <w:multiLevelType w:val="hybridMultilevel"/>
    <w:tmpl w:val="8E04C428"/>
    <w:lvl w:ilvl="0" w:tplc="DB4A421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0526"/>
    <w:multiLevelType w:val="hybridMultilevel"/>
    <w:tmpl w:val="B8B2FB8C"/>
    <w:lvl w:ilvl="0" w:tplc="08840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084CE8"/>
    <w:multiLevelType w:val="hybridMultilevel"/>
    <w:tmpl w:val="8834CA60"/>
    <w:lvl w:ilvl="0" w:tplc="69A2D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E7463C"/>
    <w:multiLevelType w:val="hybridMultilevel"/>
    <w:tmpl w:val="7B32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5184D"/>
    <w:multiLevelType w:val="hybridMultilevel"/>
    <w:tmpl w:val="87F2D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6142B"/>
    <w:multiLevelType w:val="hybridMultilevel"/>
    <w:tmpl w:val="9D5C5264"/>
    <w:lvl w:ilvl="0" w:tplc="355C873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E4072C"/>
    <w:multiLevelType w:val="hybridMultilevel"/>
    <w:tmpl w:val="D9DE9518"/>
    <w:lvl w:ilvl="0" w:tplc="25605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9366B8"/>
    <w:multiLevelType w:val="hybridMultilevel"/>
    <w:tmpl w:val="30B8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F589B"/>
    <w:multiLevelType w:val="hybridMultilevel"/>
    <w:tmpl w:val="03E81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93E88"/>
    <w:multiLevelType w:val="hybridMultilevel"/>
    <w:tmpl w:val="F07E9190"/>
    <w:lvl w:ilvl="0" w:tplc="C4104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0E4DAC"/>
    <w:multiLevelType w:val="hybridMultilevel"/>
    <w:tmpl w:val="56848C3C"/>
    <w:lvl w:ilvl="0" w:tplc="54E8D82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44746A"/>
    <w:multiLevelType w:val="hybridMultilevel"/>
    <w:tmpl w:val="B374F99C"/>
    <w:lvl w:ilvl="0" w:tplc="3E22EC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D30AC8"/>
    <w:multiLevelType w:val="hybridMultilevel"/>
    <w:tmpl w:val="91F605D4"/>
    <w:lvl w:ilvl="0" w:tplc="453697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9020A71"/>
    <w:multiLevelType w:val="hybridMultilevel"/>
    <w:tmpl w:val="36FE14B4"/>
    <w:lvl w:ilvl="0" w:tplc="080AC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BE0FEB"/>
    <w:multiLevelType w:val="hybridMultilevel"/>
    <w:tmpl w:val="FDF41104"/>
    <w:lvl w:ilvl="0" w:tplc="BF3C09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0"/>
  </w:num>
  <w:num w:numId="3">
    <w:abstractNumId w:val="7"/>
  </w:num>
  <w:num w:numId="4">
    <w:abstractNumId w:val="0"/>
  </w:num>
  <w:num w:numId="5">
    <w:abstractNumId w:val="9"/>
  </w:num>
  <w:num w:numId="6">
    <w:abstractNumId w:val="5"/>
  </w:num>
  <w:num w:numId="7">
    <w:abstractNumId w:val="11"/>
  </w:num>
  <w:num w:numId="8">
    <w:abstractNumId w:val="8"/>
  </w:num>
  <w:num w:numId="9">
    <w:abstractNumId w:val="4"/>
  </w:num>
  <w:num w:numId="10">
    <w:abstractNumId w:val="6"/>
  </w:num>
  <w:num w:numId="11">
    <w:abstractNumId w:val="1"/>
  </w:num>
  <w:num w:numId="12">
    <w:abstractNumId w:val="14"/>
  </w:num>
  <w:num w:numId="13">
    <w:abstractNumId w:val="12"/>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681"/>
    <w:rsid w:val="00003CB2"/>
    <w:rsid w:val="000B4728"/>
    <w:rsid w:val="000D6FE7"/>
    <w:rsid w:val="002F3558"/>
    <w:rsid w:val="003C125B"/>
    <w:rsid w:val="003C4D44"/>
    <w:rsid w:val="003D7A55"/>
    <w:rsid w:val="00416DCA"/>
    <w:rsid w:val="00487401"/>
    <w:rsid w:val="004D6916"/>
    <w:rsid w:val="004E0C84"/>
    <w:rsid w:val="005813AE"/>
    <w:rsid w:val="005B6681"/>
    <w:rsid w:val="005E31D6"/>
    <w:rsid w:val="005E589F"/>
    <w:rsid w:val="0061091D"/>
    <w:rsid w:val="0067156D"/>
    <w:rsid w:val="006733B2"/>
    <w:rsid w:val="00725BD5"/>
    <w:rsid w:val="007730D0"/>
    <w:rsid w:val="007A378A"/>
    <w:rsid w:val="007B1CCA"/>
    <w:rsid w:val="007C025D"/>
    <w:rsid w:val="007D189A"/>
    <w:rsid w:val="007E5F1D"/>
    <w:rsid w:val="00937219"/>
    <w:rsid w:val="00A07BBC"/>
    <w:rsid w:val="00A12F5C"/>
    <w:rsid w:val="00A16677"/>
    <w:rsid w:val="00A31D24"/>
    <w:rsid w:val="00A47B96"/>
    <w:rsid w:val="00BE02E2"/>
    <w:rsid w:val="00C65361"/>
    <w:rsid w:val="00D048C3"/>
    <w:rsid w:val="00D93FA8"/>
    <w:rsid w:val="00E43256"/>
    <w:rsid w:val="00E51475"/>
    <w:rsid w:val="00E63A47"/>
    <w:rsid w:val="00E825CE"/>
    <w:rsid w:val="00F56F57"/>
    <w:rsid w:val="00F63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6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34</cp:revision>
  <dcterms:created xsi:type="dcterms:W3CDTF">2011-10-06T11:51:00Z</dcterms:created>
  <dcterms:modified xsi:type="dcterms:W3CDTF">2012-05-03T19:58:00Z</dcterms:modified>
</cp:coreProperties>
</file>