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10" w:rsidRPr="0004120B" w:rsidRDefault="00D17F10" w:rsidP="00D17F10">
      <w:pPr>
        <w:spacing w:after="0" w:line="240" w:lineRule="auto"/>
      </w:pPr>
      <w:r w:rsidRPr="0004120B">
        <w:rPr>
          <w:b/>
        </w:rPr>
        <w:t>Policy 1.9.3.3 – Curriculum and New Programs (taken from the Faculty Handbook 4.27.2007 edition, SSU website</w:t>
      </w:r>
      <w:r w:rsidRPr="0004120B">
        <w:t>)</w:t>
      </w:r>
    </w:p>
    <w:p w:rsidR="00D17F10" w:rsidRPr="00F40E48" w:rsidRDefault="00D17F10" w:rsidP="00D17F10">
      <w:pPr>
        <w:autoSpaceDE w:val="0"/>
        <w:autoSpaceDN w:val="0"/>
        <w:adjustRightInd w:val="0"/>
        <w:spacing w:after="0" w:line="240" w:lineRule="auto"/>
        <w:rPr>
          <w:rFonts w:cs="Times New Roman"/>
          <w:sz w:val="20"/>
          <w:szCs w:val="20"/>
          <w:u w:val="single"/>
        </w:rPr>
      </w:pPr>
      <w:r w:rsidRPr="00F40E48">
        <w:rPr>
          <w:rFonts w:cs="Times New Roman"/>
          <w:sz w:val="20"/>
          <w:szCs w:val="20"/>
          <w:u w:val="single"/>
        </w:rPr>
        <w:t>The current policy reads:</w:t>
      </w:r>
    </w:p>
    <w:p w:rsidR="00D17F10" w:rsidRPr="000C3F96" w:rsidRDefault="00D17F10" w:rsidP="00D17F10">
      <w:pPr>
        <w:autoSpaceDE w:val="0"/>
        <w:autoSpaceDN w:val="0"/>
        <w:adjustRightInd w:val="0"/>
        <w:spacing w:after="0" w:line="240" w:lineRule="auto"/>
        <w:ind w:left="720"/>
        <w:rPr>
          <w:rFonts w:cs="Times New Roman"/>
          <w:i/>
          <w:sz w:val="18"/>
          <w:szCs w:val="18"/>
        </w:rPr>
      </w:pPr>
      <w:r w:rsidRPr="000C3F96">
        <w:rPr>
          <w:rFonts w:cs="Times New Roman"/>
          <w:i/>
          <w:sz w:val="18"/>
          <w:szCs w:val="18"/>
        </w:rPr>
        <w:t>The Curriculum and New Programs Committee shall consist of the Vice President for Academic Affairs, the deans of the degree-granting units; the Registrar and six faculty members from degree granting units of the University appointed by the Senate in May on the recommendation of the committee on committees. Newly appointed faculty will take office the following September. The chairperson shall be the Vice President for Academic Affairs.</w:t>
      </w:r>
    </w:p>
    <w:p w:rsidR="00D17F10" w:rsidRPr="000C3F96" w:rsidRDefault="00D17F10" w:rsidP="00D17F10">
      <w:pPr>
        <w:autoSpaceDE w:val="0"/>
        <w:autoSpaceDN w:val="0"/>
        <w:adjustRightInd w:val="0"/>
        <w:spacing w:after="0" w:line="240" w:lineRule="auto"/>
        <w:ind w:left="720"/>
        <w:rPr>
          <w:rFonts w:cs="Times New Roman"/>
          <w:i/>
          <w:sz w:val="18"/>
          <w:szCs w:val="18"/>
        </w:rPr>
      </w:pPr>
    </w:p>
    <w:p w:rsidR="00D17F10" w:rsidRPr="000C3F96" w:rsidRDefault="00D17F10" w:rsidP="00D17F10">
      <w:pPr>
        <w:autoSpaceDE w:val="0"/>
        <w:autoSpaceDN w:val="0"/>
        <w:adjustRightInd w:val="0"/>
        <w:spacing w:after="0" w:line="240" w:lineRule="auto"/>
        <w:ind w:left="1440" w:hanging="720"/>
        <w:rPr>
          <w:rFonts w:cs="Times New Roman"/>
          <w:i/>
          <w:sz w:val="18"/>
          <w:szCs w:val="18"/>
        </w:rPr>
      </w:pPr>
      <w:r w:rsidRPr="000C3F96">
        <w:rPr>
          <w:rFonts w:cs="Times New Roman"/>
          <w:i/>
          <w:sz w:val="18"/>
          <w:szCs w:val="18"/>
        </w:rPr>
        <w:t xml:space="preserve">1. </w:t>
      </w:r>
      <w:r w:rsidRPr="000C3F96">
        <w:rPr>
          <w:rFonts w:cs="Times New Roman"/>
          <w:i/>
          <w:sz w:val="18"/>
          <w:szCs w:val="18"/>
        </w:rPr>
        <w:tab/>
        <w:t>The Curriculum and New Programs Committee shall assume leadership in the development and coordination of sound and progressive academic programs for the university that are in conformity with practices followed in the University System of Georgia and by regional and professional accrediting bodies.</w:t>
      </w:r>
    </w:p>
    <w:p w:rsidR="00D17F10" w:rsidRPr="000C3F96" w:rsidRDefault="00D17F10" w:rsidP="00D17F10">
      <w:pPr>
        <w:autoSpaceDE w:val="0"/>
        <w:autoSpaceDN w:val="0"/>
        <w:adjustRightInd w:val="0"/>
        <w:spacing w:after="0" w:line="240" w:lineRule="auto"/>
        <w:ind w:left="720"/>
        <w:rPr>
          <w:rFonts w:cs="Times New Roman"/>
          <w:i/>
          <w:sz w:val="18"/>
          <w:szCs w:val="18"/>
        </w:rPr>
      </w:pPr>
    </w:p>
    <w:p w:rsidR="00D17F10" w:rsidRPr="000C3F96" w:rsidRDefault="00D17F10" w:rsidP="00D17F10">
      <w:pPr>
        <w:autoSpaceDE w:val="0"/>
        <w:autoSpaceDN w:val="0"/>
        <w:adjustRightInd w:val="0"/>
        <w:spacing w:after="0" w:line="240" w:lineRule="auto"/>
        <w:ind w:left="1440" w:hanging="720"/>
        <w:rPr>
          <w:rFonts w:cs="Times New Roman"/>
          <w:i/>
          <w:sz w:val="18"/>
          <w:szCs w:val="18"/>
        </w:rPr>
      </w:pPr>
      <w:r w:rsidRPr="000C3F96">
        <w:rPr>
          <w:rFonts w:cs="Times New Roman"/>
          <w:i/>
          <w:sz w:val="18"/>
          <w:szCs w:val="18"/>
        </w:rPr>
        <w:t xml:space="preserve">2. </w:t>
      </w:r>
      <w:r w:rsidRPr="000C3F96">
        <w:rPr>
          <w:rFonts w:cs="Times New Roman"/>
          <w:i/>
          <w:sz w:val="18"/>
          <w:szCs w:val="18"/>
        </w:rPr>
        <w:tab/>
        <w:t>It shall consider the recommendations of all colleges and committees relating to instructional matters and forward all curricula modification proposals, with a recommended action, to the faculty senate for action.</w:t>
      </w:r>
    </w:p>
    <w:p w:rsidR="00D17F10" w:rsidRPr="000C3F96" w:rsidRDefault="00D17F10" w:rsidP="00D17F10">
      <w:pPr>
        <w:autoSpaceDE w:val="0"/>
        <w:autoSpaceDN w:val="0"/>
        <w:adjustRightInd w:val="0"/>
        <w:spacing w:after="0" w:line="240" w:lineRule="auto"/>
        <w:ind w:left="720"/>
        <w:rPr>
          <w:rFonts w:cs="Times New Roman"/>
          <w:i/>
          <w:sz w:val="18"/>
          <w:szCs w:val="18"/>
        </w:rPr>
      </w:pPr>
    </w:p>
    <w:p w:rsidR="00D17F10" w:rsidRPr="000C3F96" w:rsidRDefault="00D17F10" w:rsidP="00D17F10">
      <w:pPr>
        <w:autoSpaceDE w:val="0"/>
        <w:autoSpaceDN w:val="0"/>
        <w:adjustRightInd w:val="0"/>
        <w:spacing w:after="0" w:line="240" w:lineRule="auto"/>
        <w:ind w:left="1440" w:hanging="720"/>
        <w:rPr>
          <w:rFonts w:cs="Times New Roman"/>
          <w:i/>
          <w:sz w:val="18"/>
          <w:szCs w:val="18"/>
        </w:rPr>
      </w:pPr>
      <w:r w:rsidRPr="000C3F96">
        <w:rPr>
          <w:rFonts w:cs="Times New Roman"/>
          <w:i/>
          <w:sz w:val="18"/>
          <w:szCs w:val="18"/>
        </w:rPr>
        <w:t xml:space="preserve">3. </w:t>
      </w:r>
      <w:r w:rsidRPr="000C3F96">
        <w:rPr>
          <w:rFonts w:cs="Times New Roman"/>
          <w:i/>
          <w:sz w:val="18"/>
          <w:szCs w:val="18"/>
        </w:rPr>
        <w:tab/>
        <w:t>It shall consider and recommend to the faculty senate such rules, program modifications (initiation, expansion, suspension, and/or deactivation), and regulations as will, in its opinion, facilitate and improve the academic operations of the university.</w:t>
      </w:r>
    </w:p>
    <w:p w:rsidR="00D17F10" w:rsidRPr="000C3F96" w:rsidRDefault="00D17F10" w:rsidP="00D17F10">
      <w:pPr>
        <w:autoSpaceDE w:val="0"/>
        <w:autoSpaceDN w:val="0"/>
        <w:adjustRightInd w:val="0"/>
        <w:spacing w:after="0" w:line="240" w:lineRule="auto"/>
        <w:ind w:left="720"/>
        <w:rPr>
          <w:rFonts w:cs="Times New Roman"/>
          <w:i/>
          <w:sz w:val="18"/>
          <w:szCs w:val="18"/>
        </w:rPr>
      </w:pPr>
    </w:p>
    <w:p w:rsidR="00D17F10" w:rsidRPr="000C3F96" w:rsidRDefault="00D17F10" w:rsidP="00D17F10">
      <w:pPr>
        <w:autoSpaceDE w:val="0"/>
        <w:autoSpaceDN w:val="0"/>
        <w:adjustRightInd w:val="0"/>
        <w:spacing w:after="0" w:line="240" w:lineRule="auto"/>
        <w:ind w:left="1440" w:hanging="720"/>
        <w:rPr>
          <w:rFonts w:cs="Times New Roman"/>
          <w:i/>
          <w:sz w:val="18"/>
          <w:szCs w:val="18"/>
        </w:rPr>
      </w:pPr>
      <w:r w:rsidRPr="000C3F96">
        <w:rPr>
          <w:rFonts w:cs="Times New Roman"/>
          <w:i/>
          <w:sz w:val="18"/>
          <w:szCs w:val="18"/>
        </w:rPr>
        <w:t xml:space="preserve">4. </w:t>
      </w:r>
      <w:r w:rsidRPr="000C3F96">
        <w:rPr>
          <w:rFonts w:cs="Times New Roman"/>
          <w:i/>
          <w:sz w:val="18"/>
          <w:szCs w:val="18"/>
        </w:rPr>
        <w:tab/>
        <w:t>All proceedings of the Curriculum and New Programs Committee, except those dealing with routine matters, shall be promptly communicated in writing to and acted upon by the university Faculty Senate.</w:t>
      </w:r>
    </w:p>
    <w:p w:rsidR="00D17F10" w:rsidRPr="000C3F96" w:rsidRDefault="00D17F10" w:rsidP="00D17F10">
      <w:pPr>
        <w:autoSpaceDE w:val="0"/>
        <w:autoSpaceDN w:val="0"/>
        <w:adjustRightInd w:val="0"/>
        <w:spacing w:after="0" w:line="240" w:lineRule="auto"/>
        <w:ind w:left="720"/>
        <w:rPr>
          <w:rFonts w:cs="Times New Roman"/>
          <w:i/>
          <w:sz w:val="18"/>
          <w:szCs w:val="18"/>
        </w:rPr>
      </w:pPr>
    </w:p>
    <w:p w:rsidR="00D17F10" w:rsidRPr="000C3F96" w:rsidRDefault="00D17F10" w:rsidP="00D17F10">
      <w:pPr>
        <w:autoSpaceDE w:val="0"/>
        <w:autoSpaceDN w:val="0"/>
        <w:adjustRightInd w:val="0"/>
        <w:spacing w:after="0" w:line="240" w:lineRule="auto"/>
        <w:ind w:left="720"/>
        <w:rPr>
          <w:rFonts w:cs="Times New Roman"/>
          <w:i/>
          <w:sz w:val="18"/>
          <w:szCs w:val="18"/>
        </w:rPr>
      </w:pPr>
      <w:r w:rsidRPr="000C3F96">
        <w:rPr>
          <w:rFonts w:cs="Times New Roman"/>
          <w:i/>
          <w:sz w:val="18"/>
          <w:szCs w:val="18"/>
        </w:rPr>
        <w:t>The Curriculum and New Programs Committee shall meet at least twice each semester and at such other times as the presiding officer shall deem necessary.</w:t>
      </w:r>
    </w:p>
    <w:p w:rsidR="00D17F10" w:rsidRPr="0004120B" w:rsidRDefault="00D17F10" w:rsidP="00D17F10">
      <w:pPr>
        <w:autoSpaceDE w:val="0"/>
        <w:autoSpaceDN w:val="0"/>
        <w:adjustRightInd w:val="0"/>
        <w:spacing w:after="0" w:line="240" w:lineRule="auto"/>
      </w:pPr>
    </w:p>
    <w:p w:rsidR="00D17F10" w:rsidRPr="00F40E48" w:rsidRDefault="00D17F10" w:rsidP="00D17F10">
      <w:pPr>
        <w:autoSpaceDE w:val="0"/>
        <w:autoSpaceDN w:val="0"/>
        <w:adjustRightInd w:val="0"/>
        <w:spacing w:after="0" w:line="240" w:lineRule="auto"/>
        <w:rPr>
          <w:sz w:val="20"/>
          <w:szCs w:val="20"/>
          <w:u w:val="single"/>
        </w:rPr>
      </w:pPr>
      <w:r w:rsidRPr="00F40E48">
        <w:rPr>
          <w:sz w:val="20"/>
          <w:szCs w:val="20"/>
          <w:u w:val="single"/>
        </w:rPr>
        <w:t>The revised policy reads:</w:t>
      </w:r>
    </w:p>
    <w:p w:rsidR="00D17F10" w:rsidRPr="00B672B7" w:rsidRDefault="00D17F10" w:rsidP="00D17F10">
      <w:pPr>
        <w:autoSpaceDE w:val="0"/>
        <w:autoSpaceDN w:val="0"/>
        <w:adjustRightInd w:val="0"/>
        <w:spacing w:after="0" w:line="240" w:lineRule="auto"/>
        <w:ind w:left="720"/>
        <w:rPr>
          <w:rFonts w:cs="Times New Roman"/>
          <w:i/>
          <w:sz w:val="18"/>
          <w:szCs w:val="18"/>
        </w:rPr>
      </w:pPr>
      <w:r w:rsidRPr="00B672B7">
        <w:rPr>
          <w:rFonts w:cs="Times New Roman"/>
          <w:i/>
          <w:sz w:val="18"/>
          <w:szCs w:val="18"/>
        </w:rPr>
        <w:t xml:space="preserve">The </w:t>
      </w:r>
      <w:r w:rsidRPr="00B672B7">
        <w:rPr>
          <w:rFonts w:cs="Times New Roman"/>
          <w:i/>
          <w:strike/>
          <w:sz w:val="18"/>
          <w:szCs w:val="18"/>
        </w:rPr>
        <w:t>Curriculum and New Programs Committee</w:t>
      </w:r>
      <w:r w:rsidRPr="00B672B7">
        <w:rPr>
          <w:rFonts w:cs="Times New Roman"/>
          <w:i/>
          <w:sz w:val="18"/>
          <w:szCs w:val="18"/>
        </w:rPr>
        <w:t xml:space="preserve"> New Programs and Curriculum Committee (NPCC) shall consist of the Vice President for Academic Affairs, the deans of the degree-granting units; the Registrar and six faculty members from degree granting units of the University appointed by the Senate in May on the recommendation of the committee on committees. Newly appointed faculty will take office the following September. The chairperson shall be the Vice President for Academic Affairs.</w:t>
      </w:r>
    </w:p>
    <w:p w:rsidR="00D17F10" w:rsidRPr="00B672B7" w:rsidRDefault="00D17F10" w:rsidP="00D17F10">
      <w:pPr>
        <w:autoSpaceDE w:val="0"/>
        <w:autoSpaceDN w:val="0"/>
        <w:adjustRightInd w:val="0"/>
        <w:spacing w:after="0" w:line="240" w:lineRule="auto"/>
        <w:ind w:left="720"/>
        <w:rPr>
          <w:rFonts w:cs="Times New Roman"/>
          <w:i/>
          <w:sz w:val="18"/>
          <w:szCs w:val="18"/>
        </w:rPr>
      </w:pPr>
    </w:p>
    <w:p w:rsidR="00D17F10" w:rsidRPr="00B672B7" w:rsidRDefault="00D17F10" w:rsidP="00D17F10">
      <w:pPr>
        <w:autoSpaceDE w:val="0"/>
        <w:autoSpaceDN w:val="0"/>
        <w:adjustRightInd w:val="0"/>
        <w:spacing w:after="0" w:line="240" w:lineRule="auto"/>
        <w:ind w:left="1440" w:hanging="720"/>
        <w:rPr>
          <w:rFonts w:cs="Times New Roman"/>
          <w:i/>
          <w:sz w:val="18"/>
          <w:szCs w:val="18"/>
        </w:rPr>
      </w:pPr>
      <w:r w:rsidRPr="00B672B7">
        <w:rPr>
          <w:rFonts w:cs="Times New Roman"/>
          <w:i/>
          <w:sz w:val="18"/>
          <w:szCs w:val="18"/>
        </w:rPr>
        <w:t xml:space="preserve">1. </w:t>
      </w:r>
      <w:r w:rsidRPr="00B672B7">
        <w:rPr>
          <w:rFonts w:cs="Times New Roman"/>
          <w:i/>
          <w:sz w:val="18"/>
          <w:szCs w:val="18"/>
        </w:rPr>
        <w:tab/>
        <w:t xml:space="preserve">The </w:t>
      </w:r>
      <w:r w:rsidRPr="00B672B7">
        <w:rPr>
          <w:rFonts w:cs="Times New Roman"/>
          <w:i/>
          <w:strike/>
          <w:sz w:val="18"/>
          <w:szCs w:val="18"/>
        </w:rPr>
        <w:t>Curriculum and New Programs Committee</w:t>
      </w:r>
      <w:r w:rsidRPr="00B672B7">
        <w:rPr>
          <w:rFonts w:cs="Times New Roman"/>
          <w:i/>
          <w:sz w:val="18"/>
          <w:szCs w:val="18"/>
        </w:rPr>
        <w:t xml:space="preserve"> New Programs and Curriculum Committee receives, reviews, and </w:t>
      </w:r>
      <w:r w:rsidRPr="00B672B7">
        <w:rPr>
          <w:rFonts w:cs="Times New Roman"/>
          <w:i/>
          <w:strike/>
          <w:sz w:val="18"/>
          <w:szCs w:val="18"/>
        </w:rPr>
        <w:t>recommendations</w:t>
      </w:r>
      <w:r w:rsidRPr="00B672B7">
        <w:rPr>
          <w:rFonts w:cs="Times New Roman"/>
          <w:i/>
          <w:sz w:val="18"/>
          <w:szCs w:val="18"/>
        </w:rPr>
        <w:t xml:space="preserve"> reports to the faculty on requests for modifications to existing undergraduate curricula or proposed curricula for new undergraduate programs.  Recommendations of the committee are subject to the approval of the Vice President for Academic Affairs and, where necessary, the approval of the President.</w:t>
      </w:r>
    </w:p>
    <w:p w:rsidR="00D17F10" w:rsidRPr="00B672B7" w:rsidRDefault="00D17F10" w:rsidP="00D17F10">
      <w:pPr>
        <w:autoSpaceDE w:val="0"/>
        <w:autoSpaceDN w:val="0"/>
        <w:adjustRightInd w:val="0"/>
        <w:spacing w:after="0" w:line="240" w:lineRule="auto"/>
        <w:ind w:left="720"/>
        <w:rPr>
          <w:rFonts w:cs="Times New Roman"/>
          <w:i/>
          <w:sz w:val="18"/>
          <w:szCs w:val="18"/>
        </w:rPr>
      </w:pPr>
    </w:p>
    <w:p w:rsidR="00D17F10" w:rsidRPr="00B672B7" w:rsidRDefault="00D17F10" w:rsidP="00D17F10">
      <w:pPr>
        <w:autoSpaceDE w:val="0"/>
        <w:autoSpaceDN w:val="0"/>
        <w:adjustRightInd w:val="0"/>
        <w:spacing w:after="0" w:line="240" w:lineRule="auto"/>
        <w:ind w:left="1440" w:hanging="720"/>
        <w:rPr>
          <w:rFonts w:cs="Times New Roman"/>
          <w:i/>
          <w:sz w:val="18"/>
          <w:szCs w:val="18"/>
        </w:rPr>
      </w:pPr>
      <w:r w:rsidRPr="00B672B7">
        <w:rPr>
          <w:rFonts w:cs="Times New Roman"/>
          <w:i/>
          <w:sz w:val="18"/>
          <w:szCs w:val="18"/>
        </w:rPr>
        <w:t xml:space="preserve">2. </w:t>
      </w:r>
      <w:r w:rsidRPr="00B672B7">
        <w:rPr>
          <w:rFonts w:cs="Times New Roman"/>
          <w:i/>
          <w:sz w:val="18"/>
          <w:szCs w:val="18"/>
        </w:rPr>
        <w:tab/>
        <w:t>It shall consider and report to the faculty senate such rules, program modifications (initiation, expansion, suspension, and/or deactivation), and regulations as will, in its opinion, facilitate and improve the academic operations of the university.</w:t>
      </w:r>
    </w:p>
    <w:p w:rsidR="00D17F10" w:rsidRPr="0004120B" w:rsidRDefault="00D17F10" w:rsidP="00D17F10">
      <w:pPr>
        <w:autoSpaceDE w:val="0"/>
        <w:autoSpaceDN w:val="0"/>
        <w:adjustRightInd w:val="0"/>
        <w:spacing w:after="0" w:line="240" w:lineRule="auto"/>
        <w:ind w:left="720"/>
        <w:rPr>
          <w:rFonts w:cs="Times New Roman"/>
          <w:i/>
          <w:sz w:val="20"/>
          <w:szCs w:val="20"/>
        </w:rPr>
      </w:pPr>
    </w:p>
    <w:p w:rsidR="00D17F10" w:rsidRPr="00B672B7" w:rsidRDefault="00D17F10" w:rsidP="00D17F10">
      <w:pPr>
        <w:autoSpaceDE w:val="0"/>
        <w:autoSpaceDN w:val="0"/>
        <w:adjustRightInd w:val="0"/>
        <w:spacing w:after="0" w:line="240" w:lineRule="auto"/>
        <w:ind w:left="720"/>
        <w:rPr>
          <w:rFonts w:cs="Times New Roman"/>
          <w:i/>
          <w:sz w:val="18"/>
          <w:szCs w:val="18"/>
        </w:rPr>
      </w:pPr>
      <w:r w:rsidRPr="00B672B7">
        <w:rPr>
          <w:rFonts w:cs="Times New Roman"/>
          <w:i/>
          <w:sz w:val="18"/>
          <w:szCs w:val="18"/>
        </w:rPr>
        <w:t xml:space="preserve">The </w:t>
      </w:r>
      <w:r w:rsidRPr="00DC4A2B">
        <w:rPr>
          <w:rFonts w:cs="Times New Roman"/>
          <w:i/>
          <w:strike/>
          <w:sz w:val="18"/>
          <w:szCs w:val="18"/>
        </w:rPr>
        <w:t>Curriculum and New Programs Committee</w:t>
      </w:r>
      <w:r w:rsidRPr="00B672B7">
        <w:rPr>
          <w:rFonts w:cs="Times New Roman"/>
          <w:i/>
          <w:sz w:val="18"/>
          <w:szCs w:val="18"/>
        </w:rPr>
        <w:t xml:space="preserve"> </w:t>
      </w:r>
      <w:r>
        <w:rPr>
          <w:rFonts w:cs="Times New Roman"/>
          <w:i/>
          <w:sz w:val="18"/>
          <w:szCs w:val="18"/>
        </w:rPr>
        <w:t xml:space="preserve">New Programs and Curriculum Committee </w:t>
      </w:r>
      <w:r w:rsidRPr="00B672B7">
        <w:rPr>
          <w:rFonts w:cs="Times New Roman"/>
          <w:i/>
          <w:sz w:val="18"/>
          <w:szCs w:val="18"/>
        </w:rPr>
        <w:t>shall meet at least twice each semester and at such other times as the presiding officer shall deem necessary.</w:t>
      </w:r>
    </w:p>
    <w:p w:rsidR="00D17F10" w:rsidRDefault="00D17F10" w:rsidP="00D17F10">
      <w:pPr>
        <w:autoSpaceDE w:val="0"/>
        <w:autoSpaceDN w:val="0"/>
        <w:adjustRightInd w:val="0"/>
        <w:spacing w:after="0" w:line="240" w:lineRule="auto"/>
        <w:rPr>
          <w:sz w:val="20"/>
          <w:szCs w:val="20"/>
        </w:rPr>
      </w:pPr>
    </w:p>
    <w:p w:rsidR="00D17F10" w:rsidRPr="00EF275F" w:rsidRDefault="00D17F10" w:rsidP="00D17F10">
      <w:pPr>
        <w:autoSpaceDE w:val="0"/>
        <w:autoSpaceDN w:val="0"/>
        <w:adjustRightInd w:val="0"/>
        <w:spacing w:after="0" w:line="240" w:lineRule="auto"/>
        <w:rPr>
          <w:sz w:val="20"/>
          <w:szCs w:val="20"/>
        </w:rPr>
      </w:pPr>
      <w:r w:rsidRPr="00EF275F">
        <w:rPr>
          <w:sz w:val="20"/>
          <w:szCs w:val="20"/>
        </w:rPr>
        <w:t>Discussion Points</w:t>
      </w:r>
      <w:r>
        <w:rPr>
          <w:sz w:val="20"/>
          <w:szCs w:val="20"/>
        </w:rPr>
        <w:t xml:space="preserve"> (1.9.3.3) continued</w:t>
      </w:r>
      <w:r w:rsidRPr="00EF275F">
        <w:rPr>
          <w:sz w:val="20"/>
          <w:szCs w:val="20"/>
        </w:rPr>
        <w:t>:</w:t>
      </w:r>
    </w:p>
    <w:p w:rsidR="00D17F10" w:rsidRPr="00EF275F" w:rsidRDefault="00D17F10" w:rsidP="00D17F10">
      <w:pPr>
        <w:pStyle w:val="ListParagraph"/>
        <w:numPr>
          <w:ilvl w:val="0"/>
          <w:numId w:val="1"/>
        </w:numPr>
        <w:autoSpaceDE w:val="0"/>
        <w:autoSpaceDN w:val="0"/>
        <w:adjustRightInd w:val="0"/>
        <w:spacing w:after="0" w:line="240" w:lineRule="auto"/>
        <w:rPr>
          <w:sz w:val="20"/>
          <w:szCs w:val="20"/>
        </w:rPr>
      </w:pPr>
      <w:r w:rsidRPr="00EF275F">
        <w:rPr>
          <w:sz w:val="20"/>
          <w:szCs w:val="20"/>
        </w:rPr>
        <w:t>It was the recommendation of Dr. Schroeder that the revised policy be sent to the Faculty Senate first, then submitted to the handbook committee;</w:t>
      </w:r>
    </w:p>
    <w:p w:rsidR="00D17F10" w:rsidRPr="00EF275F" w:rsidRDefault="00D17F10" w:rsidP="00D17F10">
      <w:pPr>
        <w:pStyle w:val="ListParagraph"/>
        <w:numPr>
          <w:ilvl w:val="0"/>
          <w:numId w:val="1"/>
        </w:numPr>
        <w:autoSpaceDE w:val="0"/>
        <w:autoSpaceDN w:val="0"/>
        <w:adjustRightInd w:val="0"/>
        <w:spacing w:after="0" w:line="240" w:lineRule="auto"/>
        <w:rPr>
          <w:sz w:val="20"/>
          <w:szCs w:val="20"/>
        </w:rPr>
      </w:pPr>
      <w:r w:rsidRPr="00EF275F">
        <w:rPr>
          <w:sz w:val="20"/>
          <w:szCs w:val="20"/>
        </w:rPr>
        <w:t>Dr. Gates recommends sending the policy to the handbook committee for inclusion with the finished revised version of the Faculty Handbook, which will be sent to the Faculty Senate for review anyway.</w:t>
      </w:r>
    </w:p>
    <w:p w:rsidR="00D17F10" w:rsidRPr="00EF275F" w:rsidRDefault="00D17F10" w:rsidP="00D17F10">
      <w:pPr>
        <w:autoSpaceDE w:val="0"/>
        <w:autoSpaceDN w:val="0"/>
        <w:adjustRightInd w:val="0"/>
        <w:spacing w:after="0" w:line="240" w:lineRule="auto"/>
        <w:ind w:left="5040" w:firstLine="720"/>
        <w:rPr>
          <w:b/>
          <w:color w:val="FF0000"/>
          <w:sz w:val="20"/>
          <w:szCs w:val="20"/>
        </w:rPr>
      </w:pPr>
      <w:r w:rsidRPr="00EF275F">
        <w:rPr>
          <w:b/>
          <w:color w:val="FF0000"/>
          <w:sz w:val="20"/>
          <w:szCs w:val="20"/>
        </w:rPr>
        <w:t>-Approved for submission to Faculty Senate</w:t>
      </w:r>
    </w:p>
    <w:p w:rsidR="00462367" w:rsidRDefault="00D17F10"/>
    <w:sectPr w:rsidR="00462367" w:rsidSect="00F51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C43D8"/>
    <w:multiLevelType w:val="hybridMultilevel"/>
    <w:tmpl w:val="3E6E6CD4"/>
    <w:lvl w:ilvl="0" w:tplc="1EBA47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F10"/>
    <w:rsid w:val="00643A37"/>
    <w:rsid w:val="00BD2B2C"/>
    <w:rsid w:val="00D17F10"/>
    <w:rsid w:val="00F51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1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3003</Characters>
  <Application>Microsoft Office Word</Application>
  <DocSecurity>0</DocSecurity>
  <Lines>25</Lines>
  <Paragraphs>7</Paragraphs>
  <ScaleCrop>false</ScaleCrop>
  <Company>SSU</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schroedm</dc:creator>
  <cp:keywords/>
  <dc:description/>
  <cp:lastModifiedBy>schroedm</cp:lastModifiedBy>
  <cp:revision>1</cp:revision>
  <dcterms:created xsi:type="dcterms:W3CDTF">2010-10-20T16:27:00Z</dcterms:created>
  <dcterms:modified xsi:type="dcterms:W3CDTF">2010-10-20T16:29:00Z</dcterms:modified>
</cp:coreProperties>
</file>